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3D8" w14:textId="77777777" w:rsidR="009A197A" w:rsidRPr="009A197A" w:rsidRDefault="006C08A3" w:rsidP="009A197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9C6046">
        <w:rPr>
          <w:rFonts w:ascii="Times New Roman" w:hAnsi="Times New Roman"/>
          <w:b/>
          <w:sz w:val="28"/>
          <w:szCs w:val="28"/>
          <w:lang w:val="pt-BR"/>
        </w:rPr>
        <w:t>CURRICULUM VITAE</w:t>
      </w:r>
    </w:p>
    <w:p w14:paraId="26F848F2" w14:textId="77777777" w:rsidR="009A197A" w:rsidRPr="006C08A3" w:rsidRDefault="009A197A" w:rsidP="006C08A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111417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6688"/>
      </w:tblGrid>
      <w:tr w:rsidR="009A197A" w:rsidRPr="009A197A" w14:paraId="5366EC18" w14:textId="77777777" w:rsidTr="009A197A">
        <w:trPr>
          <w:trHeight w:val="3921"/>
        </w:trPr>
        <w:tc>
          <w:tcPr>
            <w:tcW w:w="152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33D97" w14:textId="77777777" w:rsidR="009A197A" w:rsidRPr="009A197A" w:rsidRDefault="009A197A" w:rsidP="009A197A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</w:p>
        </w:tc>
        <w:tc>
          <w:tcPr>
            <w:tcW w:w="34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E7CE1" w14:textId="77777777" w:rsidR="006C08A3" w:rsidRDefault="006C08A3" w:rsidP="009A197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B176C9">
              <w:rPr>
                <w:rFonts w:ascii="Times New Roman" w:hAnsi="Times New Roman"/>
                <w:b/>
              </w:rPr>
              <w:t>Full name</w:t>
            </w:r>
            <w:r w:rsidRPr="004869A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LANG CANH PHU</w:t>
            </w:r>
            <w:r w:rsidRPr="009A197A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 xml:space="preserve"> </w:t>
            </w:r>
          </w:p>
          <w:p w14:paraId="0979B855" w14:textId="77777777" w:rsidR="009A197A" w:rsidRPr="009A197A" w:rsidRDefault="006C08A3" w:rsidP="009A197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4869A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Gender</w:t>
            </w:r>
            <w:r w:rsidRPr="004869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 xml:space="preserve"> Male</w:t>
            </w:r>
          </w:p>
          <w:p w14:paraId="1DA13A45" w14:textId="77777777" w:rsidR="009A197A" w:rsidRPr="009A197A" w:rsidRDefault="006C08A3" w:rsidP="009A197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4869A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Date of birth</w:t>
            </w:r>
            <w:r w:rsidRPr="004869A3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 07-06-1966</w:t>
            </w:r>
          </w:p>
          <w:p w14:paraId="4D45350B" w14:textId="77777777" w:rsidR="009A197A" w:rsidRPr="009A197A" w:rsidRDefault="006C08A3" w:rsidP="009A197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0B1726">
              <w:rPr>
                <w:rFonts w:ascii="Times New Roman" w:hAnsi="Times New Roman"/>
                <w:b/>
                <w:bCs/>
                <w:sz w:val="24"/>
                <w:szCs w:val="24"/>
              </w:rPr>
              <w:t>Educational degree: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MSc</w:t>
            </w:r>
          </w:p>
          <w:p w14:paraId="7310C7E0" w14:textId="77777777" w:rsidR="006C08A3" w:rsidRDefault="006C08A3" w:rsidP="009A197A">
            <w:pPr>
              <w:spacing w:before="195" w:after="195" w:line="293" w:lineRule="atLeast"/>
              <w:rPr>
                <w:color w:val="000000"/>
                <w:szCs w:val="23"/>
              </w:rPr>
            </w:pPr>
            <w:r w:rsidRPr="006C08A3">
              <w:rPr>
                <w:rFonts w:ascii="Times New Roman" w:hAnsi="Times New Roman"/>
                <w:b/>
              </w:rPr>
              <w:t>Name of institution:</w:t>
            </w:r>
            <w:r w:rsidRPr="007E5903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6C08A3">
              <w:rPr>
                <w:rFonts w:ascii="Times New Roman" w:hAnsi="Times New Roman"/>
                <w:sz w:val="24"/>
                <w:szCs w:val="24"/>
                <w:lang w:val="pt-PT"/>
              </w:rPr>
              <w:t>College of Agriculture, Can Tho University, Cantho City, Vietnam.</w:t>
            </w:r>
          </w:p>
          <w:p w14:paraId="65D0D741" w14:textId="77777777" w:rsidR="009A197A" w:rsidRPr="006C08A3" w:rsidRDefault="006C08A3" w:rsidP="009A197A">
            <w:pPr>
              <w:spacing w:before="195" w:after="195" w:line="293" w:lineRule="atLeas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7E5903">
              <w:rPr>
                <w:rFonts w:ascii="Times New Roman" w:hAnsi="Times New Roman"/>
                <w:b/>
                <w:lang w:val="pt-BR"/>
              </w:rPr>
              <w:t>Address: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6C08A3">
              <w:rPr>
                <w:rFonts w:ascii="Times New Roman" w:hAnsi="Times New Roman"/>
                <w:sz w:val="24"/>
                <w:szCs w:val="24"/>
                <w:lang w:val="pt-PT"/>
              </w:rPr>
              <w:t>Campus II, 3/2 street, Ninh Kieu district, Can Tho city, Viet Nam</w:t>
            </w:r>
          </w:p>
          <w:p w14:paraId="17DED49F" w14:textId="77777777" w:rsidR="009A197A" w:rsidRPr="009A197A" w:rsidRDefault="006C08A3" w:rsidP="009A197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7E5903">
              <w:rPr>
                <w:rFonts w:ascii="Times New Roman" w:hAnsi="Times New Roman"/>
                <w:b/>
                <w:lang w:val="pt-BR"/>
              </w:rPr>
              <w:t>Telephone number: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> +84 29</w:t>
            </w:r>
            <w:r w:rsidR="00D465EC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>2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 xml:space="preserve"> 3 </w:t>
            </w:r>
            <w:r w:rsidR="00D465EC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>872064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 xml:space="preserve">       </w:t>
            </w:r>
          </w:p>
          <w:p w14:paraId="5A8FA2D7" w14:textId="77777777" w:rsidR="009A197A" w:rsidRPr="009A197A" w:rsidRDefault="006C08A3" w:rsidP="00D465EC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</w:pPr>
            <w:r w:rsidRPr="007E590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D465EC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>lcphu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6"/>
                <w:szCs w:val="26"/>
              </w:rPr>
              <w:t>@ctu.edu.vn</w:t>
            </w:r>
          </w:p>
        </w:tc>
      </w:tr>
    </w:tbl>
    <w:p w14:paraId="2E7C3454" w14:textId="77777777" w:rsidR="006C08A3" w:rsidRDefault="006C08A3" w:rsidP="008C47C8">
      <w:pPr>
        <w:pStyle w:val="Heading1"/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</w:pPr>
      <w:r w:rsidRPr="008C47C8"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  <w:t>E</w:t>
      </w:r>
      <w:r w:rsidR="00D6299B"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  <w:t>DUCATIONAL PROFILE</w:t>
      </w:r>
      <w:r w:rsidRPr="008C47C8"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  <w:t xml:space="preserve"> </w:t>
      </w:r>
    </w:p>
    <w:p w14:paraId="6DF04BA9" w14:textId="77777777" w:rsidR="008C47C8" w:rsidRPr="008C47C8" w:rsidRDefault="008C47C8" w:rsidP="008C47C8">
      <w:pPr>
        <w:rPr>
          <w:lang w:val="fr-FR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556"/>
        <w:gridCol w:w="2253"/>
        <w:gridCol w:w="2712"/>
      </w:tblGrid>
      <w:tr w:rsidR="006C08A3" w:rsidRPr="00F82F19" w14:paraId="4BE93082" w14:textId="77777777" w:rsidTr="006C08A3">
        <w:trPr>
          <w:jc w:val="center"/>
        </w:trPr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387BC" w14:textId="77777777" w:rsidR="006C08A3" w:rsidRPr="00F82F19" w:rsidRDefault="006C08A3" w:rsidP="005E20E4">
            <w:pPr>
              <w:pStyle w:val="Heading4"/>
              <w:spacing w:before="40" w:after="40"/>
              <w:rPr>
                <w:i/>
              </w:rPr>
            </w:pPr>
            <w:r>
              <w:rPr>
                <w:i/>
              </w:rPr>
              <w:t>Degree</w:t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AFC28" w14:textId="77777777" w:rsidR="006C08A3" w:rsidRPr="00F82F19" w:rsidRDefault="006C08A3" w:rsidP="005E20E4">
            <w:pPr>
              <w:pStyle w:val="Heading4"/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Educational institution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8619A" w14:textId="77777777" w:rsidR="006C08A3" w:rsidRPr="005125C0" w:rsidRDefault="006C08A3" w:rsidP="005E20E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5125C0">
              <w:rPr>
                <w:rFonts w:ascii="Times New Roman" w:hAnsi="Times New Roman"/>
                <w:b/>
                <w:lang w:val="pt-BR"/>
              </w:rPr>
              <w:t>Specialization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506F8" w14:textId="77777777" w:rsidR="006C08A3" w:rsidRPr="00F82F19" w:rsidRDefault="006C08A3" w:rsidP="005E20E4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Graduation year</w:t>
            </w:r>
          </w:p>
        </w:tc>
      </w:tr>
      <w:tr w:rsidR="006C08A3" w:rsidRPr="00FE007E" w14:paraId="24C5BC0C" w14:textId="77777777" w:rsidTr="006C08A3">
        <w:trPr>
          <w:jc w:val="center"/>
        </w:trPr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6D1F4" w14:textId="77777777" w:rsidR="006C08A3" w:rsidRPr="00FE007E" w:rsidRDefault="006C08A3" w:rsidP="005E20E4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BSc</w:t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1589A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Can Tho University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0F96B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 w:rsidRPr="006C08A3">
              <w:rPr>
                <w:rFonts w:ascii="Times New Roman" w:hAnsi="Times New Roman"/>
                <w:bCs/>
              </w:rPr>
              <w:t>Agronomy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D3FD0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1988</w:t>
            </w:r>
          </w:p>
        </w:tc>
      </w:tr>
      <w:tr w:rsidR="006C08A3" w:rsidRPr="00FE007E" w14:paraId="6FC707D2" w14:textId="77777777" w:rsidTr="006C08A3">
        <w:trPr>
          <w:jc w:val="center"/>
        </w:trPr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BD5A6" w14:textId="77777777" w:rsidR="006C08A3" w:rsidRPr="00FE007E" w:rsidRDefault="006C08A3" w:rsidP="005E20E4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MSc</w:t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03179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Can Tho University</w:t>
            </w:r>
          </w:p>
        </w:tc>
        <w:tc>
          <w:tcPr>
            <w:tcW w:w="2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6C592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 w:rsidRPr="006C08A3">
              <w:rPr>
                <w:rFonts w:ascii="Times New Roman" w:hAnsi="Times New Roman"/>
                <w:bCs/>
              </w:rPr>
              <w:t>Science in agriculture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67157" w14:textId="77777777" w:rsidR="006C08A3" w:rsidRPr="00FE007E" w:rsidRDefault="006C08A3" w:rsidP="005E20E4">
            <w:pPr>
              <w:spacing w:before="40" w:after="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2004</w:t>
            </w:r>
          </w:p>
        </w:tc>
      </w:tr>
    </w:tbl>
    <w:p w14:paraId="4183EEBD" w14:textId="77777777" w:rsidR="006C08A3" w:rsidRDefault="006C08A3" w:rsidP="009A197A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</w:pPr>
    </w:p>
    <w:p w14:paraId="7D6A8E6A" w14:textId="77777777" w:rsidR="008C47C8" w:rsidRDefault="008C47C8" w:rsidP="00D6299B">
      <w:pPr>
        <w:pStyle w:val="Heading1"/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</w:pPr>
      <w:r w:rsidRPr="008C47C8"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  <w:t>P</w:t>
      </w:r>
      <w:r w:rsidR="00D6299B">
        <w:rPr>
          <w:rFonts w:ascii="Times New Roman" w:eastAsiaTheme="minorHAnsi" w:hAnsi="Times New Roman" w:cstheme="minorBidi"/>
          <w:color w:val="auto"/>
          <w:sz w:val="26"/>
          <w:szCs w:val="26"/>
          <w:lang w:val="fr-FR"/>
        </w:rPr>
        <w:t>OSITIONS HELD</w:t>
      </w:r>
    </w:p>
    <w:p w14:paraId="7BE67CD4" w14:textId="77777777" w:rsidR="00D6299B" w:rsidRPr="00D6299B" w:rsidRDefault="00D6299B" w:rsidP="00D6299B">
      <w:pPr>
        <w:rPr>
          <w:lang w:val="fr-FR"/>
        </w:rPr>
      </w:pPr>
    </w:p>
    <w:tbl>
      <w:tblPr>
        <w:tblW w:w="101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3948"/>
        <w:gridCol w:w="2602"/>
      </w:tblGrid>
      <w:tr w:rsidR="008C47C8" w:rsidRPr="00F82F19" w14:paraId="653B64DF" w14:textId="77777777" w:rsidTr="006F5584">
        <w:trPr>
          <w:trHeight w:val="476"/>
          <w:jc w:val="center"/>
        </w:trPr>
        <w:tc>
          <w:tcPr>
            <w:tcW w:w="3572" w:type="dxa"/>
          </w:tcPr>
          <w:p w14:paraId="544FC8D3" w14:textId="77777777" w:rsidR="008C47C8" w:rsidRPr="00F82F19" w:rsidRDefault="008C47C8" w:rsidP="005E20E4">
            <w:pPr>
              <w:pStyle w:val="Heading4"/>
              <w:spacing w:before="0"/>
              <w:jc w:val="center"/>
              <w:rPr>
                <w:i/>
              </w:rPr>
            </w:pPr>
            <w:r>
              <w:rPr>
                <w:i/>
              </w:rPr>
              <w:t xml:space="preserve">Duration </w:t>
            </w:r>
            <w:r w:rsidRPr="007E5903">
              <w:rPr>
                <w:b w:val="0"/>
              </w:rPr>
              <w:t xml:space="preserve">(from </w:t>
            </w:r>
            <w:r w:rsidRPr="007E5903">
              <w:rPr>
                <w:b w:val="0"/>
                <w:iCs/>
              </w:rPr>
              <w:t>... to ...</w:t>
            </w:r>
            <w:r w:rsidRPr="007E5903">
              <w:rPr>
                <w:b w:val="0"/>
              </w:rPr>
              <w:t>)</w:t>
            </w:r>
          </w:p>
        </w:tc>
        <w:tc>
          <w:tcPr>
            <w:tcW w:w="3948" w:type="dxa"/>
          </w:tcPr>
          <w:p w14:paraId="13D83194" w14:textId="77777777" w:rsidR="008C47C8" w:rsidRPr="00F82F19" w:rsidRDefault="008C47C8" w:rsidP="008C47C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address</w:t>
            </w:r>
          </w:p>
        </w:tc>
        <w:tc>
          <w:tcPr>
            <w:tcW w:w="2602" w:type="dxa"/>
          </w:tcPr>
          <w:p w14:paraId="67F2B5F5" w14:textId="77777777" w:rsidR="008C47C8" w:rsidRPr="00F82F19" w:rsidRDefault="008C47C8" w:rsidP="005E20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Employer</w:t>
            </w:r>
          </w:p>
        </w:tc>
      </w:tr>
      <w:tr w:rsidR="008C47C8" w:rsidRPr="00FE007E" w14:paraId="1E45B7C5" w14:textId="77777777" w:rsidTr="006F5584">
        <w:trPr>
          <w:trHeight w:val="854"/>
          <w:jc w:val="center"/>
        </w:trPr>
        <w:tc>
          <w:tcPr>
            <w:tcW w:w="3572" w:type="dxa"/>
          </w:tcPr>
          <w:p w14:paraId="3299BC4B" w14:textId="77777777" w:rsidR="008C47C8" w:rsidRPr="00FE007E" w:rsidRDefault="008C47C8" w:rsidP="005E20E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01/</w:t>
            </w:r>
            <w:r w:rsidRPr="009E1032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1997 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–</w:t>
            </w:r>
            <w:r w:rsidRPr="009E1032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6/</w:t>
            </w:r>
            <w:r w:rsidRPr="009E1032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05</w:t>
            </w:r>
          </w:p>
        </w:tc>
        <w:tc>
          <w:tcPr>
            <w:tcW w:w="3948" w:type="dxa"/>
          </w:tcPr>
          <w:p w14:paraId="4ED957B2" w14:textId="77777777" w:rsidR="008C47C8" w:rsidRPr="00FE007E" w:rsidRDefault="008C47C8" w:rsidP="008C47C8">
            <w:pPr>
              <w:pStyle w:val="BodyText"/>
              <w:ind w:left="36" w:hanging="11"/>
              <w:jc w:val="both"/>
              <w:rPr>
                <w:rFonts w:ascii="Times New Roman" w:hAnsi="Times New Roman"/>
                <w:bCs/>
              </w:rPr>
            </w:pPr>
            <w:r>
              <w:rPr>
                <w:color w:val="000000"/>
              </w:rPr>
              <w:t xml:space="preserve">Department of Plant Protection, </w:t>
            </w:r>
            <w:r>
              <w:t>College of Agriculture</w:t>
            </w:r>
            <w:r>
              <w:rPr>
                <w:color w:val="000000"/>
              </w:rPr>
              <w:t>, Can Tho University</w:t>
            </w:r>
          </w:p>
        </w:tc>
        <w:tc>
          <w:tcPr>
            <w:tcW w:w="2602" w:type="dxa"/>
          </w:tcPr>
          <w:p w14:paraId="03062853" w14:textId="77777777" w:rsidR="008C47C8" w:rsidRPr="008C47C8" w:rsidRDefault="008C47C8" w:rsidP="005E20E4">
            <w:pP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8C47C8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Researcher</w:t>
            </w:r>
          </w:p>
        </w:tc>
      </w:tr>
      <w:tr w:rsidR="008C47C8" w:rsidRPr="00FE007E" w14:paraId="2C223A18" w14:textId="77777777" w:rsidTr="006F5584">
        <w:trPr>
          <w:trHeight w:val="881"/>
          <w:jc w:val="center"/>
        </w:trPr>
        <w:tc>
          <w:tcPr>
            <w:tcW w:w="3572" w:type="dxa"/>
          </w:tcPr>
          <w:p w14:paraId="73A7BC35" w14:textId="77777777" w:rsidR="008C47C8" w:rsidRPr="00A873BD" w:rsidRDefault="008C47C8" w:rsidP="005E20E4">
            <w:pPr>
              <w:rPr>
                <w:color w:val="000000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7/2005-12/2017</w:t>
            </w:r>
          </w:p>
        </w:tc>
        <w:tc>
          <w:tcPr>
            <w:tcW w:w="3948" w:type="dxa"/>
          </w:tcPr>
          <w:p w14:paraId="04EC4494" w14:textId="77777777" w:rsidR="008C47C8" w:rsidRPr="00FE007E" w:rsidRDefault="008C47C8" w:rsidP="008C47C8">
            <w:pPr>
              <w:pStyle w:val="BodyText"/>
              <w:ind w:left="36" w:hanging="11"/>
              <w:jc w:val="both"/>
              <w:rPr>
                <w:rFonts w:ascii="Times New Roman" w:hAnsi="Times New Roman"/>
                <w:bCs/>
              </w:rPr>
            </w:pPr>
            <w:r w:rsidRPr="008C47C8">
              <w:rPr>
                <w:rFonts w:ascii="Times New Roman" w:hAnsi="Times New Roman"/>
                <w:bCs/>
              </w:rPr>
              <w:t>Department of Plant Protection, College of Agriculture, Can Tho University</w:t>
            </w:r>
          </w:p>
        </w:tc>
        <w:tc>
          <w:tcPr>
            <w:tcW w:w="2602" w:type="dxa"/>
          </w:tcPr>
          <w:p w14:paraId="770F9709" w14:textId="77777777" w:rsidR="008C47C8" w:rsidRPr="008C47C8" w:rsidRDefault="008C47C8" w:rsidP="008C47C8">
            <w:pP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8C47C8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Lecturer </w:t>
            </w:r>
          </w:p>
        </w:tc>
      </w:tr>
      <w:tr w:rsidR="008C47C8" w:rsidRPr="00FE007E" w14:paraId="06B58D91" w14:textId="77777777" w:rsidTr="006F5584">
        <w:trPr>
          <w:trHeight w:val="647"/>
          <w:jc w:val="center"/>
        </w:trPr>
        <w:tc>
          <w:tcPr>
            <w:tcW w:w="3572" w:type="dxa"/>
          </w:tcPr>
          <w:p w14:paraId="381B6E15" w14:textId="77777777" w:rsidR="008C47C8" w:rsidRDefault="008C47C8" w:rsidP="005E20E4">
            <w:r>
              <w:rPr>
                <w:rFonts w:ascii="Times New Roman" w:eastAsia="Times New Roman" w:hAnsi="Times New Roman"/>
                <w:sz w:val="24"/>
                <w:szCs w:val="24"/>
              </w:rPr>
              <w:t>01/2011 - 01/2016</w:t>
            </w:r>
          </w:p>
        </w:tc>
        <w:tc>
          <w:tcPr>
            <w:tcW w:w="3948" w:type="dxa"/>
          </w:tcPr>
          <w:p w14:paraId="0F5ADA6C" w14:textId="77777777" w:rsidR="008C47C8" w:rsidRDefault="008C47C8" w:rsidP="005E20E4">
            <w:pPr>
              <w:rPr>
                <w:color w:val="000000"/>
                <w:szCs w:val="23"/>
              </w:rPr>
            </w:pPr>
            <w:r w:rsidRPr="008C47C8">
              <w:rPr>
                <w:rFonts w:ascii="Times New Roman" w:hAnsi="Times New Roman"/>
                <w:bCs/>
              </w:rPr>
              <w:t>Department of Plant Protection, College of Agriculture, Can Tho University</w:t>
            </w:r>
          </w:p>
        </w:tc>
        <w:tc>
          <w:tcPr>
            <w:tcW w:w="2602" w:type="dxa"/>
          </w:tcPr>
          <w:p w14:paraId="2B7A1CF4" w14:textId="77777777" w:rsidR="008C47C8" w:rsidRDefault="008C47C8" w:rsidP="005E20E4">
            <w:pPr>
              <w:rPr>
                <w:color w:val="000000"/>
                <w:szCs w:val="23"/>
              </w:rPr>
            </w:pPr>
            <w:r w:rsidRPr="008C47C8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Lecturer</w:t>
            </w:r>
            <w:r>
              <w:rPr>
                <w:color w:val="000000"/>
              </w:rPr>
              <w:t xml:space="preserve"> , </w:t>
            </w:r>
            <w:r w:rsidRPr="008C47C8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Head of Entomology lab.</w:t>
            </w:r>
          </w:p>
        </w:tc>
      </w:tr>
      <w:tr w:rsidR="008C47C8" w:rsidRPr="00FE007E" w14:paraId="2A4148F3" w14:textId="77777777" w:rsidTr="006F5584">
        <w:trPr>
          <w:trHeight w:val="251"/>
          <w:jc w:val="center"/>
        </w:trPr>
        <w:tc>
          <w:tcPr>
            <w:tcW w:w="3572" w:type="dxa"/>
          </w:tcPr>
          <w:p w14:paraId="7E04ADBE" w14:textId="77777777" w:rsidR="008C47C8" w:rsidRDefault="008C47C8" w:rsidP="005E20E4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10/2016</w:t>
            </w:r>
            <w:r>
              <w:t xml:space="preserve"> – </w:t>
            </w:r>
            <w:r w:rsidRPr="008C47C8">
              <w:rPr>
                <w:rFonts w:ascii="Times New Roman" w:eastAsia="Times New Roman" w:hAnsi="Times New Roman"/>
                <w:sz w:val="24"/>
                <w:szCs w:val="24"/>
              </w:rPr>
              <w:t>now</w:t>
            </w:r>
          </w:p>
        </w:tc>
        <w:tc>
          <w:tcPr>
            <w:tcW w:w="3948" w:type="dxa"/>
          </w:tcPr>
          <w:p w14:paraId="148A4976" w14:textId="77777777" w:rsidR="008C47C8" w:rsidRDefault="006F5584" w:rsidP="005E20E4">
            <w:pPr>
              <w:rPr>
                <w:color w:val="000000"/>
                <w:szCs w:val="23"/>
              </w:rPr>
            </w:pPr>
            <w:r w:rsidRPr="008C47C8">
              <w:rPr>
                <w:rFonts w:ascii="Times New Roman" w:hAnsi="Times New Roman"/>
                <w:bCs/>
              </w:rPr>
              <w:t>Department of Plant Protection, College of Agriculture, Can Tho University</w:t>
            </w:r>
          </w:p>
        </w:tc>
        <w:tc>
          <w:tcPr>
            <w:tcW w:w="2602" w:type="dxa"/>
          </w:tcPr>
          <w:p w14:paraId="1830FC07" w14:textId="77777777" w:rsidR="008C47C8" w:rsidRDefault="006F5584" w:rsidP="005E20E4">
            <w:pPr>
              <w:rPr>
                <w:color w:val="000000"/>
                <w:szCs w:val="23"/>
              </w:rPr>
            </w:pPr>
            <w:r w:rsidRPr="00D52957">
              <w:rPr>
                <w:rFonts w:ascii="Times New Roman" w:eastAsia="Times New Roman" w:hAnsi="Times New Roman"/>
                <w:sz w:val="24"/>
                <w:szCs w:val="24"/>
              </w:rPr>
              <w:t>PhD Candidate</w:t>
            </w:r>
          </w:p>
        </w:tc>
      </w:tr>
      <w:tr w:rsidR="008C47C8" w:rsidRPr="00FE007E" w14:paraId="5096E3A6" w14:textId="77777777" w:rsidTr="006F5584">
        <w:trPr>
          <w:trHeight w:val="539"/>
          <w:jc w:val="center"/>
        </w:trPr>
        <w:tc>
          <w:tcPr>
            <w:tcW w:w="3572" w:type="dxa"/>
          </w:tcPr>
          <w:p w14:paraId="259852CB" w14:textId="77777777" w:rsidR="008C47C8" w:rsidRDefault="006F5584" w:rsidP="005E20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01/</w:t>
            </w:r>
            <w:r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8 </w:t>
            </w:r>
            <w:r>
              <w:t xml:space="preserve">– </w:t>
            </w:r>
            <w:r w:rsidRPr="008C47C8">
              <w:rPr>
                <w:rFonts w:ascii="Times New Roman" w:eastAsia="Times New Roman" w:hAnsi="Times New Roman"/>
                <w:sz w:val="24"/>
                <w:szCs w:val="24"/>
              </w:rPr>
              <w:t>now</w:t>
            </w:r>
          </w:p>
        </w:tc>
        <w:tc>
          <w:tcPr>
            <w:tcW w:w="3948" w:type="dxa"/>
          </w:tcPr>
          <w:p w14:paraId="5FACF848" w14:textId="77777777" w:rsidR="008C47C8" w:rsidRDefault="006F5584" w:rsidP="005E20E4">
            <w:pPr>
              <w:rPr>
                <w:color w:val="000000"/>
                <w:szCs w:val="23"/>
              </w:rPr>
            </w:pPr>
            <w:r w:rsidRPr="008C47C8">
              <w:rPr>
                <w:rFonts w:ascii="Times New Roman" w:hAnsi="Times New Roman"/>
                <w:bCs/>
              </w:rPr>
              <w:t>Department of Plant Protection, College of Agriculture, Can Tho University</w:t>
            </w:r>
          </w:p>
        </w:tc>
        <w:tc>
          <w:tcPr>
            <w:tcW w:w="2602" w:type="dxa"/>
          </w:tcPr>
          <w:p w14:paraId="09BDC763" w14:textId="77777777" w:rsidR="008C47C8" w:rsidRDefault="006F5584" w:rsidP="006F5584">
            <w:pPr>
              <w:rPr>
                <w:color w:val="000000"/>
                <w:szCs w:val="23"/>
              </w:rPr>
            </w:pPr>
            <w:r w:rsidRPr="006F5584">
              <w:rPr>
                <w:rFonts w:ascii="Times New Roman" w:eastAsia="Times New Roman" w:hAnsi="Times New Roman"/>
                <w:sz w:val="24"/>
                <w:szCs w:val="24"/>
              </w:rPr>
              <w:t>Senior Lecturer</w:t>
            </w:r>
          </w:p>
        </w:tc>
      </w:tr>
    </w:tbl>
    <w:p w14:paraId="47A84A78" w14:textId="77777777" w:rsidR="009A197A" w:rsidRPr="009A197A" w:rsidRDefault="009A197A" w:rsidP="009A197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</w:p>
    <w:p w14:paraId="1E3DBE67" w14:textId="77777777" w:rsidR="006F5584" w:rsidRDefault="006F5584" w:rsidP="009A197A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</w:pPr>
      <w:r w:rsidRPr="006F5584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C</w:t>
      </w:r>
      <w:r w:rsidR="00D6299B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OURSES</w:t>
      </w:r>
      <w:r w:rsidRPr="006F5584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 xml:space="preserve"> </w:t>
      </w:r>
      <w:r w:rsidR="00A7627F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>(</w:t>
      </w:r>
      <w:r w:rsidR="00A7627F" w:rsidRPr="00A7627F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Undergraduate</w:t>
      </w:r>
      <w:r w:rsidR="00A7627F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>)</w:t>
      </w:r>
    </w:p>
    <w:p w14:paraId="41BE42F8" w14:textId="77777777" w:rsidR="00A7627F" w:rsidRPr="006F5584" w:rsidRDefault="00A7627F" w:rsidP="009A197A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</w:pPr>
    </w:p>
    <w:p w14:paraId="3B1BFDDC" w14:textId="77777777" w:rsidR="00A7627F" w:rsidRDefault="00A7627F" w:rsidP="009A197A">
      <w:pPr>
        <w:numPr>
          <w:ilvl w:val="0"/>
          <w:numId w:val="4"/>
        </w:num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A7627F">
        <w:rPr>
          <w:rFonts w:ascii="Times New Roman" w:eastAsia="Times New Roman" w:hAnsi="Times New Roman" w:cs="Times New Roman"/>
          <w:color w:val="111417"/>
          <w:sz w:val="26"/>
          <w:szCs w:val="26"/>
        </w:rPr>
        <w:t>General Entomology</w:t>
      </w:r>
      <w:r>
        <w:rPr>
          <w:rFonts w:ascii="Times New Roman" w:eastAsia="Times New Roman" w:hAnsi="Times New Roman" w:cs="Times New Roman"/>
          <w:color w:val="111417"/>
          <w:sz w:val="26"/>
          <w:szCs w:val="26"/>
        </w:rPr>
        <w:t xml:space="preserve"> </w:t>
      </w:r>
    </w:p>
    <w:p w14:paraId="3BE6ABA0" w14:textId="77777777" w:rsidR="001C7B3F" w:rsidRPr="00A7627F" w:rsidRDefault="00A7627F" w:rsidP="009A197A">
      <w:pPr>
        <w:numPr>
          <w:ilvl w:val="0"/>
          <w:numId w:val="4"/>
        </w:num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A7627F">
        <w:rPr>
          <w:rFonts w:ascii="Times New Roman" w:eastAsia="Times New Roman" w:hAnsi="Times New Roman" w:cs="Times New Roman"/>
          <w:color w:val="111417"/>
          <w:sz w:val="26"/>
          <w:szCs w:val="26"/>
        </w:rPr>
        <w:t>Agricultural Insect Pests</w:t>
      </w:r>
    </w:p>
    <w:p w14:paraId="1B52F6A3" w14:textId="77777777" w:rsidR="001C7B3F" w:rsidRDefault="00A7627F" w:rsidP="009A197A">
      <w:pPr>
        <w:numPr>
          <w:ilvl w:val="0"/>
          <w:numId w:val="4"/>
        </w:num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A7627F">
        <w:rPr>
          <w:rFonts w:ascii="Times New Roman" w:eastAsia="Times New Roman" w:hAnsi="Times New Roman" w:cs="Times New Roman"/>
          <w:color w:val="111417"/>
          <w:sz w:val="26"/>
          <w:szCs w:val="26"/>
        </w:rPr>
        <w:t>Agricultural Animal Pests</w:t>
      </w:r>
    </w:p>
    <w:p w14:paraId="58CC9910" w14:textId="77777777" w:rsidR="00A7627F" w:rsidRPr="009A197A" w:rsidRDefault="00A7627F" w:rsidP="00A7627F">
      <w:p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</w:p>
    <w:p w14:paraId="3C18F073" w14:textId="77777777" w:rsidR="009A197A" w:rsidRPr="00D6299B" w:rsidRDefault="00D6299B" w:rsidP="009A197A">
      <w:pPr>
        <w:shd w:val="clear" w:color="auto" w:fill="FFFFFF"/>
        <w:spacing w:before="120" w:after="0" w:line="288" w:lineRule="auto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D6299B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ESEARCH</w:t>
      </w:r>
    </w:p>
    <w:p w14:paraId="23CD4C5D" w14:textId="77777777" w:rsidR="009A197A" w:rsidRPr="009A197A" w:rsidRDefault="00D12879" w:rsidP="00D6299B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 xml:space="preserve">a) </w:t>
      </w:r>
      <w:r w:rsidR="00A7627F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S</w:t>
      </w:r>
      <w:r w:rsidR="00A7627F" w:rsidRPr="00A7627F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elected publications</w:t>
      </w:r>
      <w:r w:rsidR="009A197A" w:rsidRPr="009A197A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:</w:t>
      </w:r>
    </w:p>
    <w:p w14:paraId="15F7446F" w14:textId="77777777" w:rsidR="009A197A" w:rsidRPr="009A197A" w:rsidRDefault="009A197A" w:rsidP="009A197A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9A197A">
        <w:rPr>
          <w:rFonts w:ascii="Times New Roman" w:eastAsia="Times New Roman" w:hAnsi="Times New Roman" w:cs="Times New Roman"/>
          <w:color w:val="111417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838"/>
        <w:gridCol w:w="2548"/>
        <w:gridCol w:w="914"/>
        <w:gridCol w:w="872"/>
        <w:gridCol w:w="978"/>
      </w:tblGrid>
      <w:tr w:rsidR="009A197A" w:rsidRPr="009A197A" w14:paraId="0B77A699" w14:textId="77777777" w:rsidTr="009A197A">
        <w:tc>
          <w:tcPr>
            <w:tcW w:w="8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91617" w14:textId="77777777" w:rsidR="009A197A" w:rsidRPr="009A197A" w:rsidRDefault="00D6299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139EF" w14:textId="77777777" w:rsidR="009A197A" w:rsidRPr="009A197A" w:rsidRDefault="00D6299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Publication title</w:t>
            </w:r>
          </w:p>
        </w:tc>
        <w:tc>
          <w:tcPr>
            <w:tcW w:w="13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86DE7" w14:textId="77777777" w:rsidR="009A197A" w:rsidRPr="009A197A" w:rsidRDefault="00D6299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Place published</w:t>
            </w:r>
          </w:p>
        </w:tc>
        <w:tc>
          <w:tcPr>
            <w:tcW w:w="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CF5DC" w14:textId="77777777" w:rsidR="009A197A" w:rsidRPr="009A197A" w:rsidRDefault="00D12879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>Number</w:t>
            </w:r>
            <w:r w:rsidRPr="009A197A"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0C293" w14:textId="77777777" w:rsidR="009A197A" w:rsidRPr="009A197A" w:rsidRDefault="00D12879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 xml:space="preserve"> </w:t>
            </w:r>
            <w:r w:rsidR="00D6299B"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>Pages</w:t>
            </w:r>
          </w:p>
        </w:tc>
        <w:tc>
          <w:tcPr>
            <w:tcW w:w="41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C57073" w14:textId="77777777" w:rsidR="009A197A" w:rsidRPr="009A197A" w:rsidRDefault="00D6299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Year published</w:t>
            </w:r>
          </w:p>
        </w:tc>
      </w:tr>
      <w:tr w:rsidR="009A197A" w:rsidRPr="009A197A" w14:paraId="00FE1F9D" w14:textId="77777777" w:rsidTr="009A197A">
        <w:tc>
          <w:tcPr>
            <w:tcW w:w="8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F059D" w14:textId="77777777" w:rsidR="009A197A" w:rsidRPr="009A197A" w:rsidRDefault="00BF792F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ang Canh Phu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L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 Van Vang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L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 Cong Danh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71D31" w14:textId="77777777" w:rsidR="009A197A" w:rsidRPr="00BF792F" w:rsidRDefault="00BF792F" w:rsidP="00BF7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Some biological and morphological characteristics and predacity of the rove beetle, </w:t>
            </w:r>
            <w:r w:rsidRPr="00BF792F">
              <w:rPr>
                <w:rFonts w:ascii="Times New Roman" w:eastAsia="Times New Roman" w:hAnsi="Times New Roman" w:cs="Times New Roman"/>
                <w:i/>
                <w:color w:val="111417"/>
                <w:sz w:val="24"/>
                <w:szCs w:val="24"/>
              </w:rPr>
              <w:t>Paederus fuscipes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oleoptera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: S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taphylinidae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 on the brown planthopper (</w:t>
            </w:r>
            <w:r>
              <w:rPr>
                <w:rFonts w:ascii="Times New Roman" w:eastAsia="Times New Roman" w:hAnsi="Times New Roman" w:cs="Times New Roman"/>
                <w:i/>
                <w:color w:val="111417"/>
                <w:sz w:val="24"/>
                <w:szCs w:val="24"/>
              </w:rPr>
              <w:t>Nilaparvata lugens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)</w:t>
            </w:r>
          </w:p>
        </w:tc>
        <w:tc>
          <w:tcPr>
            <w:tcW w:w="13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7D3BE" w14:textId="77777777" w:rsidR="009A197A" w:rsidRPr="009A197A" w:rsidRDefault="00BF792F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Can Tho University </w:t>
            </w:r>
            <w:r w:rsidR="00D6299B"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Journal </w:t>
            </w: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of Science</w:t>
            </w:r>
          </w:p>
        </w:tc>
        <w:tc>
          <w:tcPr>
            <w:tcW w:w="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42EC13" w14:textId="77777777" w:rsidR="009A197A" w:rsidRPr="009A197A" w:rsidRDefault="00D12879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77CC1" w14:textId="77777777" w:rsidR="009A197A" w:rsidRPr="009A197A" w:rsidRDefault="00D12879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 w:rsidR="00BF792F" w:rsidRP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111-115</w:t>
            </w:r>
          </w:p>
        </w:tc>
        <w:tc>
          <w:tcPr>
            <w:tcW w:w="41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9C882" w14:textId="77777777" w:rsidR="009A197A" w:rsidRPr="009A197A" w:rsidRDefault="009A197A" w:rsidP="00BF7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201</w:t>
            </w:r>
            <w:r w:rsidR="00BF792F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3</w:t>
            </w:r>
          </w:p>
        </w:tc>
      </w:tr>
      <w:tr w:rsidR="009A197A" w:rsidRPr="009A197A" w14:paraId="77AFDF97" w14:textId="77777777" w:rsidTr="009A197A">
        <w:tc>
          <w:tcPr>
            <w:tcW w:w="8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F6B3B" w14:textId="77777777" w:rsidR="009A197A" w:rsidRPr="009A197A" w:rsidRDefault="00382A06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ng C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nh Ph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Ph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ung Thi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Anh Th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u, 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Nguy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 V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 Hu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nh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17BD1" w14:textId="77777777" w:rsidR="009A197A" w:rsidRPr="00382A06" w:rsidRDefault="00D12879" w:rsidP="00F95B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Study on Host Plants, </w:t>
            </w:r>
            <w:r w:rsidR="00F95B37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istribution and </w:t>
            </w:r>
            <w:r w:rsidR="00F95B37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opulation </w:t>
            </w:r>
            <w:r w:rsidR="00F95B37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ntensity of Panicle Rice Mite </w:t>
            </w:r>
            <w:r w:rsidR="00382A06">
              <w:rPr>
                <w:rFonts w:ascii="Times New Roman" w:eastAsia="Times New Roman" w:hAnsi="Times New Roman" w:cs="Times New Roman"/>
                <w:i/>
                <w:color w:val="111417"/>
                <w:sz w:val="24"/>
                <w:szCs w:val="24"/>
              </w:rPr>
              <w:t xml:space="preserve">Steneotarsonemus spinki </w:t>
            </w:r>
            <w:r w:rsidR="00382A0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Smiley 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on </w:t>
            </w:r>
            <w:r w:rsidR="00F95B37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ice </w:t>
            </w:r>
            <w:r w:rsidR="00F95B37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ield in the Mekong Delta</w:t>
            </w:r>
          </w:p>
        </w:tc>
        <w:tc>
          <w:tcPr>
            <w:tcW w:w="13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7EDE9" w14:textId="77777777" w:rsidR="009A197A" w:rsidRPr="009A197A" w:rsidRDefault="00382A06" w:rsidP="00382A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Journal of Plant Protection</w:t>
            </w:r>
          </w:p>
        </w:tc>
        <w:tc>
          <w:tcPr>
            <w:tcW w:w="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7ED1DE" w14:textId="77777777" w:rsidR="009A197A" w:rsidRPr="009A197A" w:rsidRDefault="00382A06" w:rsidP="00382A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623C4" w14:textId="77777777" w:rsidR="009A197A" w:rsidRPr="009A197A" w:rsidRDefault="00382A06" w:rsidP="00382A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45-50</w:t>
            </w:r>
          </w:p>
        </w:tc>
        <w:tc>
          <w:tcPr>
            <w:tcW w:w="41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6E22E" w14:textId="77777777" w:rsidR="009A197A" w:rsidRPr="009A197A" w:rsidRDefault="009A197A" w:rsidP="00382A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20</w:t>
            </w:r>
            <w:r w:rsidR="00382A0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19</w:t>
            </w:r>
          </w:p>
        </w:tc>
      </w:tr>
      <w:tr w:rsidR="009A197A" w:rsidRPr="009A197A" w14:paraId="610A9326" w14:textId="77777777" w:rsidTr="009A197A">
        <w:tc>
          <w:tcPr>
            <w:tcW w:w="817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19EBD" w14:textId="77777777" w:rsidR="009A197A" w:rsidRPr="009A197A" w:rsidRDefault="00382A06" w:rsidP="00D1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ng C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nh Ph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</w:t>
            </w:r>
            <w:r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B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i Th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Huy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 Trang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Nguy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 V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 Hu</w:t>
            </w:r>
            <w:r w:rsidR="00D12879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nh</w:t>
            </w:r>
          </w:p>
        </w:tc>
        <w:tc>
          <w:tcPr>
            <w:tcW w:w="152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38E4D" w14:textId="77777777" w:rsidR="009A197A" w:rsidRPr="009A197A" w:rsidRDefault="00382A06" w:rsidP="00382A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382A0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Efficacy of Fluorescent Pseudomonas Bacteria Against Panicle Rice Mite,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 w:rsidRPr="00382A06">
              <w:rPr>
                <w:rFonts w:ascii="Times New Roman" w:eastAsia="Times New Roman" w:hAnsi="Times New Roman" w:cs="Times New Roman"/>
                <w:i/>
                <w:color w:val="111417"/>
                <w:sz w:val="24"/>
                <w:szCs w:val="24"/>
              </w:rPr>
              <w:t>Steneotarsonemus spinki</w:t>
            </w:r>
            <w:r w:rsidRPr="00382A0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Smiley (Acari: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 xml:space="preserve"> </w:t>
            </w:r>
            <w:r w:rsidRPr="00382A0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Tarsonemidae)</w:t>
            </w:r>
          </w:p>
        </w:tc>
        <w:tc>
          <w:tcPr>
            <w:tcW w:w="1375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7116A" w14:textId="20B89895" w:rsidR="009A197A" w:rsidRPr="009A197A" w:rsidRDefault="00174AFE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Journal of Plant Protection</w:t>
            </w:r>
          </w:p>
        </w:tc>
        <w:tc>
          <w:tcPr>
            <w:tcW w:w="366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3E9A6" w14:textId="77777777" w:rsidR="009A197A" w:rsidRPr="009A197A" w:rsidRDefault="00174AFE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74C7C" w14:textId="77777777" w:rsidR="009A197A" w:rsidRPr="009A197A" w:rsidRDefault="00174AFE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45-51</w:t>
            </w:r>
          </w:p>
        </w:tc>
        <w:tc>
          <w:tcPr>
            <w:tcW w:w="412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E2051" w14:textId="77777777" w:rsidR="009A197A" w:rsidRPr="009A197A" w:rsidRDefault="009A197A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201</w:t>
            </w:r>
            <w:r w:rsidR="00174AFE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9</w:t>
            </w:r>
          </w:p>
        </w:tc>
      </w:tr>
    </w:tbl>
    <w:p w14:paraId="6DBBFCD5" w14:textId="77777777" w:rsidR="00D52957" w:rsidRDefault="009A197A" w:rsidP="00D5295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9A197A">
        <w:rPr>
          <w:rFonts w:ascii="Times New Roman" w:eastAsia="Times New Roman" w:hAnsi="Times New Roman" w:cs="Times New Roman"/>
          <w:color w:val="111417"/>
          <w:sz w:val="26"/>
          <w:szCs w:val="26"/>
        </w:rPr>
        <w:t> </w:t>
      </w:r>
    </w:p>
    <w:p w14:paraId="5FDF6406" w14:textId="77777777" w:rsidR="009A197A" w:rsidRPr="009A197A" w:rsidRDefault="00D12879" w:rsidP="00D52957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b</w:t>
      </w:r>
      <w:r w:rsidR="009A197A" w:rsidRPr="009A197A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 xml:space="preserve">) </w:t>
      </w:r>
      <w:r w:rsidRPr="00D12879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Research projects</w:t>
      </w:r>
      <w:r w:rsidR="009A197A" w:rsidRPr="009A197A">
        <w:rPr>
          <w:rFonts w:ascii="Times New Roman" w:eastAsia="Times New Roman" w:hAnsi="Times New Roman" w:cs="Times New Roman"/>
          <w:b/>
          <w:color w:val="111417"/>
          <w:sz w:val="26"/>
          <w:szCs w:val="26"/>
        </w:rPr>
        <w:t>:</w:t>
      </w:r>
    </w:p>
    <w:p w14:paraId="180D22B5" w14:textId="77777777" w:rsidR="009A197A" w:rsidRPr="009A197A" w:rsidRDefault="009A197A" w:rsidP="009A197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9A197A">
        <w:rPr>
          <w:rFonts w:ascii="Times New Roman" w:eastAsia="Times New Roman" w:hAnsi="Times New Roman" w:cs="Times New Roman"/>
          <w:color w:val="111417"/>
          <w:sz w:val="26"/>
          <w:szCs w:val="26"/>
        </w:rPr>
        <w:lastRenderedPageBreak/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634"/>
        <w:gridCol w:w="1676"/>
        <w:gridCol w:w="1867"/>
        <w:gridCol w:w="1834"/>
      </w:tblGrid>
      <w:tr w:rsidR="009A197A" w:rsidRPr="009A197A" w14:paraId="4F0583F1" w14:textId="77777777" w:rsidTr="009A197A">
        <w:tc>
          <w:tcPr>
            <w:tcW w:w="31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93C24" w14:textId="77777777" w:rsidR="009A197A" w:rsidRPr="009A197A" w:rsidRDefault="009F7E7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>No.</w:t>
            </w:r>
          </w:p>
        </w:tc>
        <w:tc>
          <w:tcPr>
            <w:tcW w:w="18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5085E" w14:textId="77777777" w:rsidR="009A197A" w:rsidRPr="009A197A" w:rsidRDefault="009F7E7B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Title of the project/program </w:t>
            </w:r>
            <w:r w:rsidRPr="0043444B">
              <w:rPr>
                <w:rFonts w:ascii="Times New Roman" w:hAnsi="Times New Roman"/>
                <w:b/>
              </w:rPr>
              <w:t>leading</w:t>
            </w:r>
          </w:p>
        </w:tc>
        <w:tc>
          <w:tcPr>
            <w:tcW w:w="8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9EEF71" w14:textId="77777777" w:rsidR="009F7E7B" w:rsidRDefault="009F7E7B" w:rsidP="009F7E7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Duration</w:t>
            </w:r>
          </w:p>
          <w:p w14:paraId="14548E1B" w14:textId="77777777" w:rsidR="009A197A" w:rsidRPr="009A197A" w:rsidRDefault="009F7E7B" w:rsidP="009F7E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 w:rsidRPr="00936C04">
              <w:rPr>
                <w:rFonts w:ascii="Times New Roman" w:hAnsi="Times New Roman"/>
                <w:i/>
                <w:iCs/>
              </w:rPr>
              <w:t>(from … to …)</w:t>
            </w:r>
          </w:p>
        </w:tc>
        <w:tc>
          <w:tcPr>
            <w:tcW w:w="97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C634D" w14:textId="77777777" w:rsidR="00764A01" w:rsidRPr="00F82F19" w:rsidRDefault="00764A01" w:rsidP="00764A01">
            <w:pPr>
              <w:jc w:val="center"/>
              <w:rPr>
                <w:rFonts w:ascii="Times New Roman" w:hAnsi="Times New Roman"/>
                <w:b/>
                <w:iCs/>
                <w:lang w:val="pt-PT"/>
              </w:rPr>
            </w:pPr>
            <w:r>
              <w:rPr>
                <w:rFonts w:ascii="Times New Roman" w:hAnsi="Times New Roman"/>
                <w:b/>
                <w:iCs/>
                <w:lang w:val="pt-PT"/>
              </w:rPr>
              <w:t>Category</w:t>
            </w:r>
          </w:p>
          <w:p w14:paraId="43DA2B02" w14:textId="77777777" w:rsidR="009A197A" w:rsidRPr="009A197A" w:rsidRDefault="00764A01" w:rsidP="0076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 w:rsidRPr="00536013">
              <w:rPr>
                <w:rFonts w:ascii="Times New Roman" w:hAnsi="Times New Roman"/>
                <w:i/>
                <w:lang w:val="pt-PT"/>
              </w:rPr>
              <w:t>(national, ministry, institutional, collaborative, etc.)</w:t>
            </w:r>
            <w:r w:rsidR="009A197A" w:rsidRPr="009A197A"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0C1BF" w14:textId="77777777" w:rsidR="009A197A" w:rsidRPr="009A197A" w:rsidRDefault="00764A01" w:rsidP="00764A0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111417"/>
                <w:sz w:val="24"/>
                <w:szCs w:val="24"/>
              </w:rPr>
            </w:pPr>
            <w:r w:rsidRPr="00764A01">
              <w:rPr>
                <w:rFonts w:ascii="Times New Roman" w:hAnsi="Times New Roman"/>
                <w:b/>
                <w:iCs/>
              </w:rPr>
              <w:t>Position</w:t>
            </w:r>
          </w:p>
        </w:tc>
      </w:tr>
      <w:tr w:rsidR="009A197A" w:rsidRPr="009A197A" w14:paraId="61C8AE38" w14:textId="77777777" w:rsidTr="009A197A">
        <w:tc>
          <w:tcPr>
            <w:tcW w:w="31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3A04D" w14:textId="77777777" w:rsidR="009A197A" w:rsidRPr="009A197A" w:rsidRDefault="00511B46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</w:t>
            </w:r>
          </w:p>
        </w:tc>
        <w:tc>
          <w:tcPr>
            <w:tcW w:w="18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96518" w14:textId="60F47C2B" w:rsidR="009A197A" w:rsidRPr="009A197A" w:rsidRDefault="00A95E27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A95E27">
              <w:rPr>
                <w:rFonts w:ascii="Times New Roman" w:hAnsi="Times New Roman"/>
                <w:sz w:val="24"/>
                <w:szCs w:val="24"/>
                <w:lang w:val="af-ZA"/>
              </w:rPr>
              <w:t>Evaluating to adapt Metarhizium anisopliae isolates to environment conditions (temperature and UV) and some isolates compatible with insecticides</w:t>
            </w:r>
            <w:r>
              <w:rPr>
                <w:rFonts w:ascii="Times New Roman" w:hAnsi="Times New Roman"/>
                <w:sz w:val="24"/>
                <w:szCs w:val="24"/>
                <w:lang w:val="af-ZA"/>
              </w:rPr>
              <w:t>.</w:t>
            </w:r>
          </w:p>
        </w:tc>
        <w:tc>
          <w:tcPr>
            <w:tcW w:w="8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80943" w14:textId="77777777" w:rsidR="009A197A" w:rsidRPr="009A197A" w:rsidRDefault="00951C3C" w:rsidP="00951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4/2014-3/2015</w:t>
            </w:r>
          </w:p>
        </w:tc>
        <w:tc>
          <w:tcPr>
            <w:tcW w:w="97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80403" w14:textId="77777777" w:rsidR="009A197A" w:rsidRPr="009A197A" w:rsidRDefault="00764A01" w:rsidP="00511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University</w:t>
            </w:r>
          </w:p>
        </w:tc>
        <w:tc>
          <w:tcPr>
            <w:tcW w:w="95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EDB87" w14:textId="77777777" w:rsidR="009A197A" w:rsidRPr="009A197A" w:rsidRDefault="00764A01" w:rsidP="00511B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Leader</w:t>
            </w:r>
          </w:p>
        </w:tc>
      </w:tr>
      <w:tr w:rsidR="009A197A" w:rsidRPr="009A197A" w14:paraId="1B92818A" w14:textId="77777777" w:rsidTr="009A197A">
        <w:tc>
          <w:tcPr>
            <w:tcW w:w="31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09500" w14:textId="77777777" w:rsidR="009A197A" w:rsidRPr="009A197A" w:rsidRDefault="00511B46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2</w:t>
            </w:r>
          </w:p>
        </w:tc>
        <w:tc>
          <w:tcPr>
            <w:tcW w:w="18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1081A" w14:textId="000BAD66" w:rsidR="00DB6B19" w:rsidRPr="009A197A" w:rsidRDefault="00DB6B19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7952A8">
              <w:rPr>
                <w:rFonts w:ascii="Times New Roman" w:hAnsi="Times New Roman"/>
                <w:sz w:val="24"/>
                <w:szCs w:val="24"/>
                <w:lang w:val="af-ZA"/>
              </w:rPr>
              <w:t xml:space="preserve">Study on Host  Plants, Distribution and Population Intensity of panicle rice mite </w:t>
            </w:r>
            <w:r w:rsidRPr="007952A8">
              <w:rPr>
                <w:rFonts w:ascii="Times New Roman" w:hAnsi="Times New Roman"/>
                <w:i/>
                <w:sz w:val="24"/>
                <w:szCs w:val="24"/>
                <w:lang w:val="af-ZA"/>
              </w:rPr>
              <w:t>Steneotarsonemus spinki</w:t>
            </w:r>
            <w:r w:rsidRPr="007952A8">
              <w:rPr>
                <w:rFonts w:ascii="Times New Roman" w:hAnsi="Times New Roman"/>
                <w:sz w:val="24"/>
                <w:szCs w:val="24"/>
                <w:lang w:val="af-ZA"/>
              </w:rPr>
              <w:t xml:space="preserve"> Smiley in rice yield </w:t>
            </w:r>
            <w:r w:rsidRPr="007952A8">
              <w:rPr>
                <w:rFonts w:ascii="Times New Roman" w:hAnsi="Times New Roman"/>
                <w:sz w:val="24"/>
                <w:szCs w:val="24"/>
              </w:rPr>
              <w:t>in The Mekong Delta</w:t>
            </w:r>
          </w:p>
        </w:tc>
        <w:tc>
          <w:tcPr>
            <w:tcW w:w="8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0A4E3" w14:textId="77777777" w:rsidR="009A197A" w:rsidRPr="009A197A" w:rsidRDefault="00951C3C" w:rsidP="00951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5-12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/20</w:t>
            </w:r>
            <w:r w:rsidR="00511B46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</w:t>
            </w:r>
            <w:r w:rsidR="009A197A" w:rsidRPr="009A197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27154" w14:textId="77777777" w:rsidR="009A197A" w:rsidRPr="009A197A" w:rsidRDefault="00764A01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University</w:t>
            </w:r>
          </w:p>
        </w:tc>
        <w:tc>
          <w:tcPr>
            <w:tcW w:w="95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28DB1" w14:textId="77777777" w:rsidR="009A197A" w:rsidRPr="009A197A" w:rsidRDefault="00764A01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Leader</w:t>
            </w:r>
          </w:p>
        </w:tc>
      </w:tr>
      <w:tr w:rsidR="00AD1123" w:rsidRPr="009A197A" w14:paraId="6E3D4E5E" w14:textId="77777777" w:rsidTr="009A197A">
        <w:tc>
          <w:tcPr>
            <w:tcW w:w="31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C45324" w14:textId="40F44F47" w:rsidR="00AD1123" w:rsidRDefault="00AD1123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3</w:t>
            </w:r>
          </w:p>
        </w:tc>
        <w:tc>
          <w:tcPr>
            <w:tcW w:w="1888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639DB" w14:textId="77923C9E" w:rsidR="00AD1123" w:rsidRPr="007952A8" w:rsidRDefault="00AD1123" w:rsidP="00AD112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f-ZA"/>
              </w:rPr>
            </w:pPr>
            <w:r w:rsidRPr="00AD1123">
              <w:rPr>
                <w:rFonts w:ascii="Times New Roman" w:hAnsi="Times New Roman"/>
                <w:sz w:val="24"/>
                <w:szCs w:val="24"/>
                <w:lang w:val="af-ZA"/>
              </w:rPr>
              <w:t>Study on the saprophytic bacterium fluorescent pseudomonas as a biocontrol agent against the panicle rice mite (</w:t>
            </w:r>
            <w:r w:rsidRPr="00AD1123">
              <w:rPr>
                <w:rFonts w:ascii="Times New Roman" w:hAnsi="Times New Roman"/>
                <w:i/>
                <w:iCs/>
                <w:sz w:val="24"/>
                <w:szCs w:val="24"/>
                <w:lang w:val="af-ZA"/>
              </w:rPr>
              <w:t>Steneotarsonemus spinki </w:t>
            </w:r>
            <w:r w:rsidRPr="00AD1123">
              <w:rPr>
                <w:rFonts w:ascii="Times New Roman" w:hAnsi="Times New Roman"/>
                <w:sz w:val="24"/>
                <w:szCs w:val="24"/>
                <w:lang w:val="af-ZA"/>
              </w:rPr>
              <w:t>Smiley) in the Mekong Delta of Vietnam</w:t>
            </w:r>
          </w:p>
        </w:tc>
        <w:tc>
          <w:tcPr>
            <w:tcW w:w="871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D68617" w14:textId="0E598B4E" w:rsidR="00AD1123" w:rsidRDefault="00E72883" w:rsidP="00951C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 w:rsidRPr="00E72883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10/2018</w:t>
            </w: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-</w:t>
            </w:r>
            <w:r w:rsidRPr="00E72883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09/2021</w:t>
            </w:r>
          </w:p>
        </w:tc>
        <w:tc>
          <w:tcPr>
            <w:tcW w:w="970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2D9D4" w14:textId="6D404BC7" w:rsidR="00AD1123" w:rsidRDefault="00E72883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University</w:t>
            </w:r>
          </w:p>
        </w:tc>
        <w:tc>
          <w:tcPr>
            <w:tcW w:w="953" w:type="pc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B59B6" w14:textId="3EC268B3" w:rsidR="00AD1123" w:rsidRDefault="00E72883" w:rsidP="009A1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M</w:t>
            </w:r>
            <w:r w:rsidRPr="00E72883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</w:rPr>
              <w:t>ember</w:t>
            </w:r>
          </w:p>
        </w:tc>
      </w:tr>
    </w:tbl>
    <w:p w14:paraId="5E80547C" w14:textId="77777777" w:rsidR="009A197A" w:rsidRPr="009A197A" w:rsidRDefault="009A197A" w:rsidP="0010773A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764A01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> </w:t>
      </w:r>
      <w:r w:rsidR="00764A01" w:rsidRPr="00764A01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>R</w:t>
      </w:r>
      <w:r w:rsidR="00764A01">
        <w:rPr>
          <w:rFonts w:ascii="Times New Roman" w:eastAsia="Times New Roman" w:hAnsi="Times New Roman" w:cs="Times New Roman"/>
          <w:b/>
          <w:bCs/>
          <w:color w:val="111417"/>
          <w:sz w:val="26"/>
          <w:szCs w:val="26"/>
        </w:rPr>
        <w:t>ESEARCH AREAS</w:t>
      </w:r>
    </w:p>
    <w:p w14:paraId="7C361294" w14:textId="77777777" w:rsidR="009A197A" w:rsidRPr="00764A01" w:rsidRDefault="00764A01" w:rsidP="00764A01">
      <w:pPr>
        <w:numPr>
          <w:ilvl w:val="0"/>
          <w:numId w:val="11"/>
        </w:num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 w:rsidRPr="00764A01">
        <w:rPr>
          <w:rFonts w:ascii="Times New Roman" w:eastAsia="Times New Roman" w:hAnsi="Times New Roman" w:cs="Times New Roman"/>
          <w:color w:val="111417"/>
          <w:sz w:val="26"/>
          <w:szCs w:val="26"/>
        </w:rPr>
        <w:t>Integrated Pest Management in crop</w:t>
      </w:r>
      <w:r w:rsidR="00D52957" w:rsidRPr="00764A01">
        <w:rPr>
          <w:rFonts w:ascii="Times New Roman" w:eastAsia="Times New Roman" w:hAnsi="Times New Roman" w:cs="Times New Roman"/>
          <w:color w:val="111417"/>
          <w:sz w:val="26"/>
          <w:szCs w:val="26"/>
        </w:rPr>
        <w:t>.</w:t>
      </w:r>
    </w:p>
    <w:p w14:paraId="4173A96F" w14:textId="77777777" w:rsidR="00885C7E" w:rsidRPr="0005107A" w:rsidRDefault="0005107A" w:rsidP="005D1EC5">
      <w:pPr>
        <w:numPr>
          <w:ilvl w:val="0"/>
          <w:numId w:val="11"/>
        </w:numPr>
        <w:shd w:val="clear" w:color="auto" w:fill="FFFFFF"/>
        <w:spacing w:before="120" w:after="0" w:line="288" w:lineRule="auto"/>
        <w:ind w:left="165"/>
        <w:rPr>
          <w:rFonts w:ascii="Times New Roman" w:eastAsia="Times New Roman" w:hAnsi="Times New Roman" w:cs="Times New Roman"/>
          <w:color w:val="111417"/>
          <w:sz w:val="26"/>
          <w:szCs w:val="26"/>
        </w:rPr>
      </w:pPr>
      <w:r>
        <w:rPr>
          <w:rFonts w:ascii="Times New Roman" w:eastAsia="Times New Roman" w:hAnsi="Times New Roman" w:cs="Times New Roman"/>
          <w:color w:val="111417"/>
          <w:sz w:val="26"/>
          <w:szCs w:val="26"/>
        </w:rPr>
        <w:t xml:space="preserve">Mite and </w:t>
      </w:r>
      <w:r w:rsidRPr="00764A01">
        <w:rPr>
          <w:rFonts w:ascii="Times New Roman" w:eastAsia="Times New Roman" w:hAnsi="Times New Roman" w:cs="Times New Roman"/>
          <w:color w:val="111417"/>
          <w:sz w:val="26"/>
          <w:szCs w:val="26"/>
        </w:rPr>
        <w:t>Pest Management in crop</w:t>
      </w:r>
      <w:r w:rsidRPr="005D1EC5">
        <w:rPr>
          <w:rFonts w:ascii="Times New Roman" w:eastAsia="Times New Roman" w:hAnsi="Times New Roman" w:cs="Times New Roman"/>
          <w:color w:val="1114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417"/>
          <w:sz w:val="26"/>
          <w:szCs w:val="26"/>
        </w:rPr>
        <w:t xml:space="preserve">by </w:t>
      </w:r>
      <w:r w:rsidRPr="0005107A">
        <w:rPr>
          <w:rFonts w:ascii="Times New Roman" w:eastAsia="Times New Roman" w:hAnsi="Times New Roman" w:cs="Times New Roman"/>
          <w:color w:val="111417"/>
          <w:sz w:val="26"/>
          <w:szCs w:val="26"/>
        </w:rPr>
        <w:t>Plant Growth Promoting Rhizobacteria</w:t>
      </w:r>
    </w:p>
    <w:p w14:paraId="0D37CFEF" w14:textId="77777777" w:rsidR="00A7627F" w:rsidRDefault="00A7627F" w:rsidP="0005107A">
      <w:pPr>
        <w:shd w:val="clear" w:color="auto" w:fill="FFFFFF"/>
        <w:spacing w:before="120" w:after="0" w:line="288" w:lineRule="auto"/>
        <w:ind w:left="-195"/>
        <w:rPr>
          <w:rFonts w:ascii="Times New Roman" w:eastAsia="Times New Roman" w:hAnsi="Times New Roman" w:cs="Times New Roman"/>
          <w:color w:val="111417"/>
          <w:sz w:val="26"/>
          <w:szCs w:val="26"/>
        </w:rPr>
      </w:pPr>
    </w:p>
    <w:p w14:paraId="3130B7AD" w14:textId="77777777" w:rsidR="00A7627F" w:rsidRDefault="00A7627F" w:rsidP="00A7627F">
      <w:pPr>
        <w:shd w:val="clear" w:color="auto" w:fill="FFFFFF"/>
        <w:spacing w:before="120" w:after="0" w:line="288" w:lineRule="auto"/>
        <w:rPr>
          <w:rFonts w:ascii="Times New Roman" w:eastAsia="Times New Roman" w:hAnsi="Times New Roman" w:cs="Times New Roman"/>
          <w:color w:val="111417"/>
          <w:sz w:val="26"/>
          <w:szCs w:val="26"/>
        </w:rPr>
      </w:pPr>
    </w:p>
    <w:p w14:paraId="35033600" w14:textId="77777777" w:rsidR="00A7627F" w:rsidRPr="00A7627F" w:rsidRDefault="00A7627F" w:rsidP="00A7627F">
      <w:pPr>
        <w:shd w:val="clear" w:color="auto" w:fill="FFFFFF"/>
        <w:spacing w:before="120" w:after="0" w:line="288" w:lineRule="auto"/>
        <w:ind w:left="6480" w:firstLine="720"/>
        <w:rPr>
          <w:rFonts w:ascii="Times New Roman" w:hAnsi="Times New Roman" w:cs="Times New Roman"/>
          <w:b/>
          <w:sz w:val="26"/>
          <w:szCs w:val="26"/>
        </w:rPr>
      </w:pPr>
      <w:r w:rsidRPr="00A7627F">
        <w:rPr>
          <w:rFonts w:ascii="Times New Roman" w:eastAsia="Times New Roman" w:hAnsi="Times New Roman"/>
          <w:b/>
          <w:sz w:val="24"/>
          <w:szCs w:val="24"/>
        </w:rPr>
        <w:t>L</w:t>
      </w:r>
      <w:r>
        <w:rPr>
          <w:rFonts w:ascii="Times New Roman" w:eastAsia="Times New Roman" w:hAnsi="Times New Roman"/>
          <w:b/>
          <w:sz w:val="24"/>
          <w:szCs w:val="24"/>
        </w:rPr>
        <w:t>ECTURER</w:t>
      </w:r>
    </w:p>
    <w:sectPr w:rsidR="00A7627F" w:rsidRPr="00A7627F" w:rsidSect="009A197A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9903" w14:textId="77777777" w:rsidR="00477A66" w:rsidRDefault="00477A66" w:rsidP="009A197A">
      <w:pPr>
        <w:spacing w:after="0" w:line="240" w:lineRule="auto"/>
      </w:pPr>
      <w:r>
        <w:separator/>
      </w:r>
    </w:p>
  </w:endnote>
  <w:endnote w:type="continuationSeparator" w:id="0">
    <w:p w14:paraId="02A2D055" w14:textId="77777777" w:rsidR="00477A66" w:rsidRDefault="00477A66" w:rsidP="009A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73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54D86" w14:textId="77777777" w:rsidR="00174AFE" w:rsidRDefault="0096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BEEF0" w14:textId="77777777" w:rsidR="00174AFE" w:rsidRDefault="00174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AC82" w14:textId="77777777" w:rsidR="00477A66" w:rsidRDefault="00477A66" w:rsidP="009A197A">
      <w:pPr>
        <w:spacing w:after="0" w:line="240" w:lineRule="auto"/>
      </w:pPr>
      <w:r>
        <w:separator/>
      </w:r>
    </w:p>
  </w:footnote>
  <w:footnote w:type="continuationSeparator" w:id="0">
    <w:p w14:paraId="0078A1FC" w14:textId="77777777" w:rsidR="00477A66" w:rsidRDefault="00477A66" w:rsidP="009A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BA"/>
    <w:multiLevelType w:val="multilevel"/>
    <w:tmpl w:val="3F0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2BB8"/>
    <w:multiLevelType w:val="multilevel"/>
    <w:tmpl w:val="E9CE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921A5"/>
    <w:multiLevelType w:val="multilevel"/>
    <w:tmpl w:val="EB4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17B54"/>
    <w:multiLevelType w:val="multilevel"/>
    <w:tmpl w:val="4EA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31AA5"/>
    <w:multiLevelType w:val="multilevel"/>
    <w:tmpl w:val="BC5C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B673E"/>
    <w:multiLevelType w:val="multilevel"/>
    <w:tmpl w:val="F71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D0838"/>
    <w:multiLevelType w:val="multilevel"/>
    <w:tmpl w:val="DEF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92494"/>
    <w:multiLevelType w:val="multilevel"/>
    <w:tmpl w:val="D4BE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D4916"/>
    <w:multiLevelType w:val="multilevel"/>
    <w:tmpl w:val="04FEC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E0665"/>
    <w:multiLevelType w:val="multilevel"/>
    <w:tmpl w:val="F36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F7D96"/>
    <w:multiLevelType w:val="multilevel"/>
    <w:tmpl w:val="5978E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7A"/>
    <w:rsid w:val="0005107A"/>
    <w:rsid w:val="0010773A"/>
    <w:rsid w:val="00174AFE"/>
    <w:rsid w:val="001C7B3F"/>
    <w:rsid w:val="00330026"/>
    <w:rsid w:val="00330A9C"/>
    <w:rsid w:val="00382A06"/>
    <w:rsid w:val="00414F05"/>
    <w:rsid w:val="00477A66"/>
    <w:rsid w:val="00511B46"/>
    <w:rsid w:val="005B2D50"/>
    <w:rsid w:val="005D1EC5"/>
    <w:rsid w:val="006C08A3"/>
    <w:rsid w:val="006F5584"/>
    <w:rsid w:val="00764A01"/>
    <w:rsid w:val="00775540"/>
    <w:rsid w:val="007E3D78"/>
    <w:rsid w:val="00885C7E"/>
    <w:rsid w:val="008C47C8"/>
    <w:rsid w:val="009275AA"/>
    <w:rsid w:val="00951C3C"/>
    <w:rsid w:val="00962B66"/>
    <w:rsid w:val="009A197A"/>
    <w:rsid w:val="009E1032"/>
    <w:rsid w:val="009F7E7B"/>
    <w:rsid w:val="00A7627F"/>
    <w:rsid w:val="00A942DE"/>
    <w:rsid w:val="00A95E27"/>
    <w:rsid w:val="00AD1123"/>
    <w:rsid w:val="00B1758D"/>
    <w:rsid w:val="00BF792F"/>
    <w:rsid w:val="00D12879"/>
    <w:rsid w:val="00D465EC"/>
    <w:rsid w:val="00D52957"/>
    <w:rsid w:val="00D565AB"/>
    <w:rsid w:val="00D6299B"/>
    <w:rsid w:val="00D95FA2"/>
    <w:rsid w:val="00DB6B19"/>
    <w:rsid w:val="00E72883"/>
    <w:rsid w:val="00F9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BF37"/>
  <w15:docId w15:val="{0B374ED0-D2AC-4BE1-9CC1-DDE49C0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50"/>
  </w:style>
  <w:style w:type="paragraph" w:styleId="Heading1">
    <w:name w:val="heading 1"/>
    <w:basedOn w:val="Normal"/>
    <w:next w:val="Normal"/>
    <w:link w:val="Heading1Char"/>
    <w:uiPriority w:val="9"/>
    <w:qFormat/>
    <w:rsid w:val="008C4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A1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19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9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7A"/>
  </w:style>
  <w:style w:type="paragraph" w:styleId="Footer">
    <w:name w:val="footer"/>
    <w:basedOn w:val="Normal"/>
    <w:link w:val="FooterChar"/>
    <w:uiPriority w:val="99"/>
    <w:unhideWhenUsed/>
    <w:rsid w:val="009A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7A"/>
  </w:style>
  <w:style w:type="paragraph" w:styleId="BalloonText">
    <w:name w:val="Balloon Text"/>
    <w:basedOn w:val="Normal"/>
    <w:link w:val="BalloonTextChar"/>
    <w:uiPriority w:val="99"/>
    <w:semiHidden/>
    <w:unhideWhenUsed/>
    <w:rsid w:val="009A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8C47C8"/>
    <w:pPr>
      <w:autoSpaceDE w:val="0"/>
      <w:autoSpaceDN w:val="0"/>
      <w:spacing w:after="120" w:line="240" w:lineRule="auto"/>
    </w:pPr>
    <w:rPr>
      <w:rFonts w:ascii="VNTime" w:eastAsia="Times New Roman" w:hAnsi="VNTim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47C8"/>
    <w:rPr>
      <w:rFonts w:ascii="VNTime" w:eastAsia="Times New Roman" w:hAnsi="VNTim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2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tranthingoctram7214@outlook.com</cp:lastModifiedBy>
  <cp:revision>6</cp:revision>
  <cp:lastPrinted>2020-06-04T02:35:00Z</cp:lastPrinted>
  <dcterms:created xsi:type="dcterms:W3CDTF">2022-03-17T00:43:00Z</dcterms:created>
  <dcterms:modified xsi:type="dcterms:W3CDTF">2022-03-17T01:18:00Z</dcterms:modified>
</cp:coreProperties>
</file>