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14003" w14:textId="77777777" w:rsidR="00256F75" w:rsidRPr="00256F75" w:rsidRDefault="00256F75" w:rsidP="00256F75">
      <w:pPr>
        <w:pStyle w:val="Heading1"/>
        <w:shd w:val="clear" w:color="auto" w:fill="FFFFFF"/>
        <w:spacing w:before="120" w:beforeAutospacing="0" w:after="0" w:afterAutospacing="0" w:line="288" w:lineRule="auto"/>
        <w:jc w:val="center"/>
        <w:rPr>
          <w:sz w:val="24"/>
          <w:szCs w:val="24"/>
          <w:shd w:val="clear" w:color="auto" w:fill="FFFFFF"/>
        </w:rPr>
      </w:pPr>
      <w:r w:rsidRPr="00256F75">
        <w:rPr>
          <w:sz w:val="24"/>
          <w:szCs w:val="24"/>
          <w:shd w:val="clear" w:color="auto" w:fill="FFFFFF"/>
        </w:rPr>
        <w:t xml:space="preserve">The effect of different media and temperature conditions for </w:t>
      </w:r>
      <w:r w:rsidRPr="00256F75">
        <w:rPr>
          <w:i/>
          <w:sz w:val="24"/>
          <w:szCs w:val="24"/>
          <w:shd w:val="clear" w:color="auto" w:fill="FFFFFF"/>
        </w:rPr>
        <w:t>Salmonella</w:t>
      </w:r>
      <w:r w:rsidRPr="00256F75">
        <w:rPr>
          <w:sz w:val="24"/>
          <w:szCs w:val="24"/>
          <w:shd w:val="clear" w:color="auto" w:fill="FFFFFF"/>
        </w:rPr>
        <w:t xml:space="preserve"> bacteriophage preservation</w:t>
      </w:r>
    </w:p>
    <w:p w14:paraId="22419998" w14:textId="77777777" w:rsidR="00256F75" w:rsidRPr="00256F75" w:rsidRDefault="00256F75" w:rsidP="00256F75">
      <w:pPr>
        <w:pStyle w:val="Heading1"/>
        <w:shd w:val="clear" w:color="auto" w:fill="FFFFFF"/>
        <w:spacing w:before="0" w:beforeAutospacing="0" w:after="0" w:afterAutospacing="0" w:line="480" w:lineRule="auto"/>
        <w:jc w:val="both"/>
        <w:rPr>
          <w:sz w:val="24"/>
          <w:szCs w:val="24"/>
        </w:rPr>
      </w:pPr>
    </w:p>
    <w:p w14:paraId="49AE2247" w14:textId="77777777" w:rsidR="00256F75" w:rsidRPr="00256F75" w:rsidRDefault="00256F75" w:rsidP="00256F75">
      <w:pPr>
        <w:pStyle w:val="Heading1"/>
        <w:shd w:val="clear" w:color="auto" w:fill="FFFFFF"/>
        <w:spacing w:before="0" w:beforeAutospacing="0" w:after="0" w:afterAutospacing="0" w:line="480" w:lineRule="auto"/>
        <w:jc w:val="center"/>
        <w:rPr>
          <w:b w:val="0"/>
          <w:sz w:val="24"/>
          <w:szCs w:val="24"/>
          <w:vertAlign w:val="superscript"/>
        </w:rPr>
      </w:pPr>
      <w:r w:rsidRPr="00256F75">
        <w:rPr>
          <w:b w:val="0"/>
          <w:sz w:val="24"/>
          <w:szCs w:val="24"/>
        </w:rPr>
        <w:t>Le Nguyen Nam Phuong</w:t>
      </w:r>
      <w:r w:rsidRPr="00256F75">
        <w:rPr>
          <w:b w:val="0"/>
          <w:sz w:val="24"/>
          <w:szCs w:val="24"/>
          <w:vertAlign w:val="superscript"/>
        </w:rPr>
        <w:t>1,4</w:t>
      </w:r>
      <w:r w:rsidRPr="00256F75">
        <w:rPr>
          <w:b w:val="0"/>
          <w:sz w:val="24"/>
          <w:szCs w:val="24"/>
        </w:rPr>
        <w:t>, Luu Huynh Anh</w:t>
      </w:r>
      <w:r w:rsidRPr="00256F75">
        <w:rPr>
          <w:b w:val="0"/>
          <w:sz w:val="24"/>
          <w:szCs w:val="24"/>
          <w:vertAlign w:val="superscript"/>
        </w:rPr>
        <w:t>2</w:t>
      </w:r>
      <w:r w:rsidRPr="00256F75">
        <w:rPr>
          <w:b w:val="0"/>
          <w:sz w:val="24"/>
          <w:szCs w:val="24"/>
        </w:rPr>
        <w:t>, Pham Khanh Nguyen Huan</w:t>
      </w:r>
      <w:r w:rsidRPr="00256F75">
        <w:rPr>
          <w:b w:val="0"/>
          <w:sz w:val="24"/>
          <w:szCs w:val="24"/>
          <w:vertAlign w:val="superscript"/>
        </w:rPr>
        <w:t>3</w:t>
      </w:r>
      <w:r w:rsidRPr="00256F75">
        <w:rPr>
          <w:b w:val="0"/>
          <w:sz w:val="24"/>
          <w:szCs w:val="24"/>
        </w:rPr>
        <w:t>, Huynh Tan Loc</w:t>
      </w:r>
      <w:r w:rsidRPr="00256F75">
        <w:rPr>
          <w:b w:val="0"/>
          <w:sz w:val="24"/>
          <w:szCs w:val="24"/>
          <w:vertAlign w:val="superscript"/>
        </w:rPr>
        <w:t>4</w:t>
      </w:r>
      <w:r w:rsidRPr="00256F75">
        <w:rPr>
          <w:b w:val="0"/>
          <w:sz w:val="24"/>
          <w:szCs w:val="24"/>
        </w:rPr>
        <w:t>, Chau Thi Huyen Trang</w:t>
      </w:r>
      <w:r w:rsidRPr="00256F75">
        <w:rPr>
          <w:b w:val="0"/>
          <w:sz w:val="24"/>
          <w:szCs w:val="24"/>
          <w:vertAlign w:val="superscript"/>
        </w:rPr>
        <w:t>4</w:t>
      </w:r>
      <w:r w:rsidRPr="00256F75">
        <w:rPr>
          <w:b w:val="0"/>
          <w:sz w:val="24"/>
          <w:szCs w:val="24"/>
        </w:rPr>
        <w:t>, Trinh Thi Hong Mo</w:t>
      </w:r>
      <w:r w:rsidRPr="00256F75">
        <w:rPr>
          <w:b w:val="0"/>
          <w:sz w:val="24"/>
          <w:szCs w:val="24"/>
          <w:vertAlign w:val="superscript"/>
        </w:rPr>
        <w:t>5</w:t>
      </w:r>
      <w:r w:rsidRPr="00256F75">
        <w:rPr>
          <w:b w:val="0"/>
          <w:sz w:val="24"/>
          <w:szCs w:val="24"/>
        </w:rPr>
        <w:t>, Nguyen Hong Xuan</w:t>
      </w:r>
      <w:r w:rsidRPr="00256F75">
        <w:rPr>
          <w:b w:val="0"/>
          <w:sz w:val="24"/>
          <w:szCs w:val="24"/>
          <w:vertAlign w:val="superscript"/>
        </w:rPr>
        <w:t>6</w:t>
      </w:r>
      <w:r w:rsidRPr="00256F75">
        <w:rPr>
          <w:b w:val="0"/>
          <w:sz w:val="24"/>
          <w:szCs w:val="24"/>
        </w:rPr>
        <w:t>, Nguyen Trong Ngu</w:t>
      </w:r>
      <w:r w:rsidRPr="00256F75">
        <w:rPr>
          <w:b w:val="0"/>
          <w:sz w:val="24"/>
          <w:szCs w:val="24"/>
          <w:vertAlign w:val="superscript"/>
        </w:rPr>
        <w:t>4,*</w:t>
      </w:r>
    </w:p>
    <w:p w14:paraId="3865D144" w14:textId="77777777" w:rsidR="00256F75" w:rsidRPr="00256F75" w:rsidRDefault="00256F75" w:rsidP="00256F75">
      <w:pPr>
        <w:pStyle w:val="Heading1"/>
        <w:shd w:val="clear" w:color="auto" w:fill="FFFFFF"/>
        <w:spacing w:before="0" w:beforeAutospacing="0" w:after="0" w:afterAutospacing="0" w:line="480" w:lineRule="auto"/>
        <w:jc w:val="center"/>
        <w:rPr>
          <w:b w:val="0"/>
          <w:sz w:val="22"/>
          <w:szCs w:val="22"/>
        </w:rPr>
      </w:pPr>
      <w:r w:rsidRPr="00256F75">
        <w:rPr>
          <w:b w:val="0"/>
          <w:sz w:val="22"/>
          <w:szCs w:val="22"/>
          <w:vertAlign w:val="superscript"/>
        </w:rPr>
        <w:t>1</w:t>
      </w:r>
      <w:r w:rsidRPr="00256F75">
        <w:rPr>
          <w:b w:val="0"/>
          <w:sz w:val="22"/>
          <w:szCs w:val="22"/>
        </w:rPr>
        <w:t xml:space="preserve">Agricultural Service Center, Department of Agriculture and Rural Development, Can Tho City, Vietnam; </w:t>
      </w:r>
      <w:r w:rsidRPr="00256F75">
        <w:rPr>
          <w:b w:val="0"/>
          <w:sz w:val="22"/>
          <w:szCs w:val="22"/>
          <w:vertAlign w:val="superscript"/>
        </w:rPr>
        <w:t>2</w:t>
      </w:r>
      <w:r w:rsidRPr="00256F75">
        <w:rPr>
          <w:b w:val="0"/>
          <w:sz w:val="22"/>
          <w:szCs w:val="22"/>
        </w:rPr>
        <w:t xml:space="preserve">Department of Animal Sciences, College of Agriculture, Can Tho University, Vietnam; </w:t>
      </w:r>
    </w:p>
    <w:p w14:paraId="3519DE84" w14:textId="77777777" w:rsidR="00256F75" w:rsidRPr="00256F75" w:rsidRDefault="00256F75" w:rsidP="00256F75">
      <w:pPr>
        <w:pStyle w:val="Heading1"/>
        <w:shd w:val="clear" w:color="auto" w:fill="FFFFFF"/>
        <w:spacing w:before="0" w:beforeAutospacing="0" w:after="0" w:afterAutospacing="0" w:line="480" w:lineRule="auto"/>
        <w:jc w:val="center"/>
        <w:rPr>
          <w:b w:val="0"/>
          <w:sz w:val="22"/>
          <w:szCs w:val="22"/>
        </w:rPr>
      </w:pPr>
      <w:r w:rsidRPr="00256F75">
        <w:rPr>
          <w:b w:val="0"/>
          <w:sz w:val="22"/>
          <w:szCs w:val="22"/>
          <w:vertAlign w:val="superscript"/>
        </w:rPr>
        <w:t>3</w:t>
      </w:r>
      <w:r w:rsidRPr="00256F75">
        <w:rPr>
          <w:b w:val="0"/>
          <w:sz w:val="22"/>
          <w:szCs w:val="22"/>
        </w:rPr>
        <w:t xml:space="preserve">Department of Biology, College of Natural Sciences, Can Tho University, Vietnam </w:t>
      </w:r>
    </w:p>
    <w:p w14:paraId="3C7A4C5D" w14:textId="77777777" w:rsidR="00256F75" w:rsidRPr="00256F75" w:rsidRDefault="00256F75" w:rsidP="00256F75">
      <w:pPr>
        <w:pStyle w:val="Heading1"/>
        <w:shd w:val="clear" w:color="auto" w:fill="FFFFFF"/>
        <w:spacing w:before="0" w:beforeAutospacing="0" w:after="0" w:afterAutospacing="0" w:line="480" w:lineRule="auto"/>
        <w:jc w:val="center"/>
        <w:rPr>
          <w:b w:val="0"/>
          <w:sz w:val="22"/>
          <w:szCs w:val="22"/>
        </w:rPr>
      </w:pPr>
      <w:r w:rsidRPr="00256F75">
        <w:rPr>
          <w:b w:val="0"/>
          <w:sz w:val="22"/>
          <w:szCs w:val="22"/>
          <w:vertAlign w:val="superscript"/>
        </w:rPr>
        <w:t>4</w:t>
      </w:r>
      <w:r w:rsidRPr="00256F75">
        <w:rPr>
          <w:b w:val="0"/>
          <w:sz w:val="22"/>
          <w:szCs w:val="22"/>
        </w:rPr>
        <w:t xml:space="preserve">Department of Veterinary Medicine, College of Agriculture, Can Tho University, Vietnam </w:t>
      </w:r>
    </w:p>
    <w:p w14:paraId="3AD06088" w14:textId="77777777" w:rsidR="00256F75" w:rsidRPr="00256F75" w:rsidRDefault="00256F75" w:rsidP="00256F75">
      <w:pPr>
        <w:pStyle w:val="Heading1"/>
        <w:shd w:val="clear" w:color="auto" w:fill="FFFFFF"/>
        <w:spacing w:before="0" w:beforeAutospacing="0" w:after="0" w:afterAutospacing="0" w:line="480" w:lineRule="auto"/>
        <w:jc w:val="center"/>
        <w:rPr>
          <w:b w:val="0"/>
          <w:sz w:val="22"/>
          <w:szCs w:val="22"/>
        </w:rPr>
      </w:pPr>
      <w:r w:rsidRPr="00256F75">
        <w:rPr>
          <w:b w:val="0"/>
          <w:sz w:val="22"/>
          <w:szCs w:val="22"/>
          <w:vertAlign w:val="superscript"/>
        </w:rPr>
        <w:t>5</w:t>
      </w:r>
      <w:r w:rsidRPr="00256F75">
        <w:rPr>
          <w:b w:val="0"/>
          <w:sz w:val="22"/>
          <w:szCs w:val="22"/>
        </w:rPr>
        <w:t>Applied Biology Faculty, Tay Do University, Can Tho City, Vietnam</w:t>
      </w:r>
    </w:p>
    <w:p w14:paraId="67140597" w14:textId="77777777" w:rsidR="00256F75" w:rsidRPr="00256F75" w:rsidRDefault="00256F75" w:rsidP="00256F75">
      <w:pPr>
        <w:pStyle w:val="Heading1"/>
        <w:shd w:val="clear" w:color="auto" w:fill="FFFFFF"/>
        <w:spacing w:before="0" w:beforeAutospacing="0" w:after="0" w:afterAutospacing="0" w:line="480" w:lineRule="auto"/>
        <w:jc w:val="center"/>
        <w:rPr>
          <w:b w:val="0"/>
          <w:sz w:val="22"/>
          <w:szCs w:val="22"/>
        </w:rPr>
      </w:pPr>
      <w:r w:rsidRPr="00256F75">
        <w:rPr>
          <w:b w:val="0"/>
          <w:sz w:val="22"/>
          <w:szCs w:val="22"/>
          <w:vertAlign w:val="superscript"/>
        </w:rPr>
        <w:t>6</w:t>
      </w:r>
      <w:r w:rsidRPr="00256F75">
        <w:rPr>
          <w:rFonts w:eastAsia="Arial"/>
          <w:b w:val="0"/>
          <w:sz w:val="22"/>
          <w:szCs w:val="22"/>
          <w:lang w:val="en-AU"/>
        </w:rPr>
        <w:t>College of Food Technology and Biotechnology, Can Tho University of Technology, Can Tho City, Vietnam</w:t>
      </w:r>
    </w:p>
    <w:p w14:paraId="062756F0" w14:textId="77777777" w:rsidR="00256F75" w:rsidRPr="00256F75" w:rsidRDefault="00256F75" w:rsidP="00256F75">
      <w:pPr>
        <w:pStyle w:val="Heading1"/>
        <w:shd w:val="clear" w:color="auto" w:fill="FFFFFF"/>
        <w:spacing w:before="0" w:beforeAutospacing="0" w:after="0" w:afterAutospacing="0" w:line="480" w:lineRule="auto"/>
        <w:jc w:val="both"/>
        <w:rPr>
          <w:rStyle w:val="Hyperlink"/>
          <w:b w:val="0"/>
          <w:color w:val="auto"/>
          <w:sz w:val="24"/>
          <w:szCs w:val="24"/>
          <w:u w:val="none"/>
        </w:rPr>
      </w:pPr>
      <w:r w:rsidRPr="00256F75">
        <w:rPr>
          <w:b w:val="0"/>
          <w:sz w:val="24"/>
          <w:szCs w:val="24"/>
        </w:rPr>
        <w:t xml:space="preserve">*Corresponding author: Nguyen Trong Ngu, Tel: +84 292 3831166, E-mail: </w:t>
      </w:r>
      <w:hyperlink r:id="rId7" w:history="1">
        <w:r w:rsidRPr="00256F75">
          <w:rPr>
            <w:rStyle w:val="Hyperlink"/>
            <w:b w:val="0"/>
            <w:color w:val="auto"/>
            <w:sz w:val="24"/>
            <w:szCs w:val="24"/>
            <w:u w:val="none"/>
          </w:rPr>
          <w:t>ntngu@ctu.edu.vn</w:t>
        </w:r>
      </w:hyperlink>
    </w:p>
    <w:p w14:paraId="2E3EE9F0" w14:textId="77777777" w:rsidR="00256F75" w:rsidRPr="00256F75" w:rsidRDefault="00256F75" w:rsidP="00256F75">
      <w:pPr>
        <w:spacing w:after="0" w:line="480" w:lineRule="auto"/>
        <w:jc w:val="both"/>
        <w:rPr>
          <w:rFonts w:ascii="Times New Roman" w:hAnsi="Times New Roman" w:cs="Times New Roman"/>
          <w:b/>
          <w:sz w:val="24"/>
          <w:szCs w:val="24"/>
          <w:shd w:val="clear" w:color="auto" w:fill="FFFFFF"/>
        </w:rPr>
      </w:pPr>
    </w:p>
    <w:p w14:paraId="3EA1713B" w14:textId="77777777" w:rsidR="00256F75" w:rsidRPr="00256F75" w:rsidRDefault="00256F75" w:rsidP="00256F75">
      <w:pPr>
        <w:spacing w:after="0" w:line="480" w:lineRule="auto"/>
        <w:jc w:val="both"/>
        <w:rPr>
          <w:rFonts w:ascii="Times New Roman" w:hAnsi="Times New Roman" w:cs="Times New Roman"/>
          <w:b/>
          <w:sz w:val="24"/>
          <w:szCs w:val="24"/>
          <w:shd w:val="clear" w:color="auto" w:fill="FFFFFF"/>
        </w:rPr>
      </w:pPr>
      <w:r w:rsidRPr="00256F75">
        <w:rPr>
          <w:rFonts w:ascii="Times New Roman" w:hAnsi="Times New Roman" w:cs="Times New Roman"/>
          <w:b/>
          <w:sz w:val="24"/>
          <w:szCs w:val="24"/>
          <w:shd w:val="clear" w:color="auto" w:fill="FFFFFF"/>
        </w:rPr>
        <w:t>Acknowledgments</w:t>
      </w:r>
    </w:p>
    <w:p w14:paraId="575BEA5E" w14:textId="4EFCF62C" w:rsidR="00256F75" w:rsidRDefault="00256F75" w:rsidP="00256F75">
      <w:pPr>
        <w:spacing w:after="0" w:line="480" w:lineRule="auto"/>
        <w:jc w:val="both"/>
        <w:rPr>
          <w:rFonts w:ascii="Times New Roman" w:hAnsi="Times New Roman" w:cs="Times New Roman"/>
          <w:b/>
          <w:bCs/>
          <w:sz w:val="24"/>
          <w:szCs w:val="24"/>
        </w:rPr>
      </w:pPr>
    </w:p>
    <w:p w14:paraId="597CCBA0" w14:textId="77777777" w:rsidR="00256F75" w:rsidRPr="00256F75" w:rsidRDefault="00256F75" w:rsidP="00256F75">
      <w:pPr>
        <w:spacing w:after="0" w:line="480" w:lineRule="auto"/>
        <w:jc w:val="both"/>
        <w:rPr>
          <w:rFonts w:ascii="Times New Roman" w:hAnsi="Times New Roman" w:cs="Times New Roman"/>
          <w:b/>
          <w:bCs/>
          <w:sz w:val="24"/>
          <w:szCs w:val="24"/>
        </w:rPr>
      </w:pPr>
    </w:p>
    <w:p w14:paraId="7C3AF4C2" w14:textId="77777777" w:rsidR="00256F75" w:rsidRPr="00256F75" w:rsidRDefault="00256F75" w:rsidP="00256F75">
      <w:pPr>
        <w:spacing w:after="0" w:line="480" w:lineRule="auto"/>
        <w:jc w:val="both"/>
        <w:rPr>
          <w:rFonts w:ascii="Times New Roman" w:hAnsi="Times New Roman" w:cs="Times New Roman"/>
          <w:b/>
          <w:bCs/>
          <w:sz w:val="24"/>
          <w:szCs w:val="24"/>
        </w:rPr>
      </w:pPr>
      <w:r w:rsidRPr="00256F75">
        <w:rPr>
          <w:rFonts w:ascii="Times New Roman" w:hAnsi="Times New Roman" w:cs="Times New Roman"/>
          <w:b/>
          <w:bCs/>
          <w:sz w:val="24"/>
          <w:szCs w:val="24"/>
        </w:rPr>
        <w:t>Authors Contributions:</w:t>
      </w:r>
    </w:p>
    <w:p w14:paraId="7CCCA3CB" w14:textId="77777777" w:rsidR="00256F75" w:rsidRPr="00256F75" w:rsidRDefault="00256F75" w:rsidP="00256F75">
      <w:pPr>
        <w:spacing w:after="0" w:line="480" w:lineRule="auto"/>
        <w:jc w:val="both"/>
        <w:rPr>
          <w:rFonts w:ascii="Times New Roman" w:hAnsi="Times New Roman" w:cs="Times New Roman"/>
          <w:bCs/>
          <w:sz w:val="24"/>
          <w:szCs w:val="24"/>
        </w:rPr>
      </w:pPr>
      <w:r w:rsidRPr="00256F75">
        <w:rPr>
          <w:rFonts w:ascii="Times New Roman" w:hAnsi="Times New Roman" w:cs="Times New Roman"/>
          <w:bCs/>
          <w:sz w:val="24"/>
          <w:szCs w:val="24"/>
        </w:rPr>
        <w:t>This work was conducted with contribution of all authors. LNNP, LHA and NTN designed the experimental procedures. LNNP, HTL, PKNH and HTL performed the experiments. LNNP, CTHT, TTHM, NHX and NTN interpreted the data and prepared the manuscript. All authors read and approved the final manuscript.</w:t>
      </w:r>
    </w:p>
    <w:p w14:paraId="42E91C88" w14:textId="77777777" w:rsidR="00256F75" w:rsidRPr="00256F75" w:rsidRDefault="00256F75">
      <w:pPr>
        <w:rPr>
          <w:rFonts w:ascii="Times New Roman" w:eastAsia="Times New Roman" w:hAnsi="Times New Roman" w:cs="Times New Roman"/>
          <w:b/>
          <w:bCs/>
          <w:kern w:val="36"/>
          <w:sz w:val="24"/>
          <w:szCs w:val="24"/>
          <w:shd w:val="clear" w:color="auto" w:fill="FFFFFF"/>
        </w:rPr>
      </w:pPr>
      <w:r w:rsidRPr="00256F75">
        <w:rPr>
          <w:sz w:val="24"/>
          <w:szCs w:val="24"/>
          <w:shd w:val="clear" w:color="auto" w:fill="FFFFFF"/>
        </w:rPr>
        <w:br w:type="page"/>
      </w:r>
    </w:p>
    <w:p w14:paraId="7F6D83C3" w14:textId="1D4A353D" w:rsidR="0060475B" w:rsidRPr="00256F75" w:rsidRDefault="00A478DF" w:rsidP="00A478DF">
      <w:pPr>
        <w:pStyle w:val="Heading1"/>
        <w:shd w:val="clear" w:color="auto" w:fill="FFFFFF"/>
        <w:spacing w:before="120" w:beforeAutospacing="0" w:after="0" w:afterAutospacing="0" w:line="288" w:lineRule="auto"/>
        <w:jc w:val="center"/>
        <w:rPr>
          <w:sz w:val="24"/>
          <w:szCs w:val="24"/>
          <w:shd w:val="clear" w:color="auto" w:fill="FFFFFF"/>
        </w:rPr>
      </w:pPr>
      <w:r w:rsidRPr="00256F75">
        <w:rPr>
          <w:sz w:val="24"/>
          <w:szCs w:val="24"/>
          <w:shd w:val="clear" w:color="auto" w:fill="FFFFFF"/>
        </w:rPr>
        <w:lastRenderedPageBreak/>
        <w:t xml:space="preserve">The effect of different media and temperature conditions for </w:t>
      </w:r>
      <w:r w:rsidRPr="00256F75">
        <w:rPr>
          <w:i/>
          <w:sz w:val="24"/>
          <w:szCs w:val="24"/>
          <w:shd w:val="clear" w:color="auto" w:fill="FFFFFF"/>
        </w:rPr>
        <w:t>Salmonella</w:t>
      </w:r>
      <w:r w:rsidRPr="00256F75">
        <w:rPr>
          <w:sz w:val="24"/>
          <w:szCs w:val="24"/>
          <w:shd w:val="clear" w:color="auto" w:fill="FFFFFF"/>
        </w:rPr>
        <w:t xml:space="preserve"> bacteriophage preservation</w:t>
      </w:r>
    </w:p>
    <w:p w14:paraId="6B4C1E24" w14:textId="77777777" w:rsidR="00A478DF" w:rsidRPr="00256F75" w:rsidRDefault="00A478DF" w:rsidP="00A478DF">
      <w:pPr>
        <w:pStyle w:val="Heading1"/>
        <w:shd w:val="clear" w:color="auto" w:fill="FFFFFF"/>
        <w:spacing w:before="120" w:beforeAutospacing="0" w:after="0" w:afterAutospacing="0" w:line="288" w:lineRule="auto"/>
        <w:jc w:val="center"/>
        <w:rPr>
          <w:sz w:val="24"/>
          <w:szCs w:val="24"/>
          <w:shd w:val="clear" w:color="auto" w:fill="FFFFFF"/>
        </w:rPr>
      </w:pPr>
    </w:p>
    <w:p w14:paraId="5CDA2D9F" w14:textId="2120C3FD" w:rsidR="008D5A2C" w:rsidRPr="00256F75" w:rsidRDefault="00C1392C" w:rsidP="00091201">
      <w:pPr>
        <w:pStyle w:val="Heading1"/>
        <w:shd w:val="clear" w:color="auto" w:fill="FFFFFF"/>
        <w:spacing w:before="0" w:beforeAutospacing="0" w:after="0" w:afterAutospacing="0" w:line="480" w:lineRule="auto"/>
        <w:jc w:val="both"/>
        <w:rPr>
          <w:sz w:val="24"/>
          <w:szCs w:val="24"/>
        </w:rPr>
      </w:pPr>
      <w:r w:rsidRPr="00256F75">
        <w:rPr>
          <w:sz w:val="24"/>
          <w:szCs w:val="24"/>
        </w:rPr>
        <w:t>Abstract</w:t>
      </w:r>
    </w:p>
    <w:p w14:paraId="3687E8BA" w14:textId="62F49B2B" w:rsidR="000A7CAA" w:rsidRPr="00256F75" w:rsidRDefault="00C1392C" w:rsidP="000A7CAA">
      <w:pPr>
        <w:pStyle w:val="Heading1"/>
        <w:shd w:val="clear" w:color="auto" w:fill="FFFFFF"/>
        <w:spacing w:before="0" w:beforeAutospacing="0" w:after="0" w:afterAutospacing="0" w:line="480" w:lineRule="auto"/>
        <w:jc w:val="both"/>
        <w:rPr>
          <w:b w:val="0"/>
          <w:sz w:val="24"/>
          <w:szCs w:val="24"/>
        </w:rPr>
      </w:pPr>
      <w:r w:rsidRPr="00256F75">
        <w:rPr>
          <w:b w:val="0"/>
          <w:sz w:val="24"/>
          <w:szCs w:val="24"/>
        </w:rPr>
        <w:t xml:space="preserve">This research aimed to determine the optimal media and temperature conditions for </w:t>
      </w:r>
      <w:r w:rsidR="00337026" w:rsidRPr="00256F75">
        <w:rPr>
          <w:b w:val="0"/>
          <w:sz w:val="24"/>
          <w:szCs w:val="24"/>
        </w:rPr>
        <w:t xml:space="preserve">the </w:t>
      </w:r>
      <w:r w:rsidRPr="00256F75">
        <w:rPr>
          <w:b w:val="0"/>
          <w:sz w:val="24"/>
          <w:szCs w:val="24"/>
        </w:rPr>
        <w:t>long-term storage of bacteriophages</w:t>
      </w:r>
      <w:r w:rsidR="00BC340F" w:rsidRPr="00256F75">
        <w:rPr>
          <w:b w:val="0"/>
          <w:sz w:val="24"/>
          <w:szCs w:val="24"/>
        </w:rPr>
        <w:t xml:space="preserve">. </w:t>
      </w:r>
      <w:r w:rsidR="0045101F" w:rsidRPr="00256F75">
        <w:rPr>
          <w:b w:val="0"/>
          <w:sz w:val="24"/>
          <w:szCs w:val="24"/>
        </w:rPr>
        <w:t>In this study, t</w:t>
      </w:r>
      <w:r w:rsidR="00591DF5" w:rsidRPr="00256F75">
        <w:rPr>
          <w:b w:val="0"/>
          <w:sz w:val="24"/>
          <w:szCs w:val="24"/>
        </w:rPr>
        <w:t xml:space="preserve">he viability of </w:t>
      </w:r>
      <w:r w:rsidR="0045101F" w:rsidRPr="00256F75">
        <w:rPr>
          <w:b w:val="0"/>
          <w:i/>
          <w:sz w:val="24"/>
          <w:szCs w:val="24"/>
        </w:rPr>
        <w:t>Salmonella</w:t>
      </w:r>
      <w:r w:rsidR="0045101F" w:rsidRPr="00256F75">
        <w:rPr>
          <w:b w:val="0"/>
          <w:sz w:val="24"/>
          <w:szCs w:val="24"/>
        </w:rPr>
        <w:t xml:space="preserve"> </w:t>
      </w:r>
      <w:r w:rsidR="00591DF5" w:rsidRPr="00256F75">
        <w:rPr>
          <w:b w:val="0"/>
          <w:sz w:val="24"/>
          <w:szCs w:val="24"/>
        </w:rPr>
        <w:t>phages in</w:t>
      </w:r>
      <w:r w:rsidR="00934B80" w:rsidRPr="00256F75">
        <w:rPr>
          <w:b w:val="0"/>
          <w:sz w:val="24"/>
          <w:szCs w:val="24"/>
        </w:rPr>
        <w:t xml:space="preserve"> 50%</w:t>
      </w:r>
      <w:r w:rsidR="00591DF5" w:rsidRPr="00256F75">
        <w:rPr>
          <w:b w:val="0"/>
          <w:sz w:val="24"/>
          <w:szCs w:val="24"/>
        </w:rPr>
        <w:t xml:space="preserve"> </w:t>
      </w:r>
      <w:r w:rsidR="00AC3FBD" w:rsidRPr="00256F75">
        <w:rPr>
          <w:b w:val="0"/>
          <w:sz w:val="24"/>
          <w:szCs w:val="24"/>
        </w:rPr>
        <w:t>g</w:t>
      </w:r>
      <w:r w:rsidR="002E0F6E" w:rsidRPr="00256F75">
        <w:rPr>
          <w:b w:val="0"/>
          <w:sz w:val="24"/>
          <w:szCs w:val="24"/>
        </w:rPr>
        <w:t>lycerol</w:t>
      </w:r>
      <w:r w:rsidR="00591DF5" w:rsidRPr="00256F75">
        <w:rPr>
          <w:b w:val="0"/>
          <w:sz w:val="24"/>
          <w:szCs w:val="24"/>
        </w:rPr>
        <w:t xml:space="preserve">, </w:t>
      </w:r>
      <w:r w:rsidR="00934B80" w:rsidRPr="00256F75">
        <w:rPr>
          <w:b w:val="0"/>
          <w:sz w:val="24"/>
          <w:szCs w:val="24"/>
        </w:rPr>
        <w:t xml:space="preserve">10% </w:t>
      </w:r>
      <w:r w:rsidR="002E0F6E" w:rsidRPr="00256F75">
        <w:rPr>
          <w:b w:val="0"/>
          <w:sz w:val="24"/>
          <w:szCs w:val="24"/>
        </w:rPr>
        <w:t>sodium chloride-magnesium sulfate (</w:t>
      </w:r>
      <w:r w:rsidR="00591DF5" w:rsidRPr="00256F75">
        <w:rPr>
          <w:b w:val="0"/>
          <w:sz w:val="24"/>
          <w:szCs w:val="24"/>
        </w:rPr>
        <w:t>SM</w:t>
      </w:r>
      <w:r w:rsidR="002E0F6E" w:rsidRPr="00256F75">
        <w:rPr>
          <w:b w:val="0"/>
          <w:sz w:val="24"/>
          <w:szCs w:val="24"/>
        </w:rPr>
        <w:t>)</w:t>
      </w:r>
      <w:r w:rsidR="003F2ACC" w:rsidRPr="00256F75">
        <w:rPr>
          <w:b w:val="0"/>
          <w:sz w:val="24"/>
          <w:szCs w:val="24"/>
        </w:rPr>
        <w:t xml:space="preserve"> buffer</w:t>
      </w:r>
      <w:r w:rsidR="00591DF5" w:rsidRPr="00256F75">
        <w:rPr>
          <w:b w:val="0"/>
          <w:sz w:val="24"/>
          <w:szCs w:val="24"/>
        </w:rPr>
        <w:t xml:space="preserve">, and </w:t>
      </w:r>
      <w:r w:rsidR="00934B80" w:rsidRPr="00256F75">
        <w:rPr>
          <w:b w:val="0"/>
          <w:sz w:val="24"/>
          <w:szCs w:val="24"/>
        </w:rPr>
        <w:t xml:space="preserve">5% </w:t>
      </w:r>
      <w:r w:rsidR="003F2ACC" w:rsidRPr="00256F75">
        <w:rPr>
          <w:b w:val="0"/>
          <w:sz w:val="24"/>
          <w:szCs w:val="24"/>
        </w:rPr>
        <w:t>dimethyl sulfoxide (</w:t>
      </w:r>
      <w:r w:rsidR="00591DF5" w:rsidRPr="00256F75">
        <w:rPr>
          <w:b w:val="0"/>
          <w:sz w:val="24"/>
          <w:szCs w:val="24"/>
        </w:rPr>
        <w:t>DMSO</w:t>
      </w:r>
      <w:r w:rsidR="003F2ACC" w:rsidRPr="00256F75">
        <w:rPr>
          <w:b w:val="0"/>
          <w:sz w:val="24"/>
          <w:szCs w:val="24"/>
        </w:rPr>
        <w:t>)</w:t>
      </w:r>
      <w:r w:rsidR="00591DF5" w:rsidRPr="00256F75">
        <w:rPr>
          <w:b w:val="0"/>
          <w:sz w:val="24"/>
          <w:szCs w:val="24"/>
        </w:rPr>
        <w:t xml:space="preserve"> media at room temperature, 4</w:t>
      </w:r>
      <w:r w:rsidR="00591DF5" w:rsidRPr="00256F75">
        <w:rPr>
          <w:b w:val="0"/>
          <w:sz w:val="24"/>
          <w:szCs w:val="24"/>
          <w:vertAlign w:val="superscript"/>
        </w:rPr>
        <w:t>o</w:t>
      </w:r>
      <w:r w:rsidR="00591DF5" w:rsidRPr="00256F75">
        <w:rPr>
          <w:b w:val="0"/>
          <w:sz w:val="24"/>
          <w:szCs w:val="24"/>
        </w:rPr>
        <w:t>C, -20</w:t>
      </w:r>
      <w:r w:rsidR="00591DF5" w:rsidRPr="00256F75">
        <w:rPr>
          <w:b w:val="0"/>
          <w:sz w:val="24"/>
          <w:szCs w:val="24"/>
          <w:vertAlign w:val="superscript"/>
        </w:rPr>
        <w:t>o</w:t>
      </w:r>
      <w:r w:rsidR="00591DF5" w:rsidRPr="00256F75">
        <w:rPr>
          <w:b w:val="0"/>
          <w:sz w:val="24"/>
          <w:szCs w:val="24"/>
        </w:rPr>
        <w:t>C, and -80</w:t>
      </w:r>
      <w:r w:rsidR="00591DF5" w:rsidRPr="00256F75">
        <w:rPr>
          <w:b w:val="0"/>
          <w:sz w:val="24"/>
          <w:szCs w:val="24"/>
          <w:vertAlign w:val="superscript"/>
        </w:rPr>
        <w:t>o</w:t>
      </w:r>
      <w:r w:rsidR="00591DF5" w:rsidRPr="00256F75">
        <w:rPr>
          <w:b w:val="0"/>
          <w:sz w:val="24"/>
          <w:szCs w:val="24"/>
        </w:rPr>
        <w:t>C for 12 months was determined.</w:t>
      </w:r>
      <w:r w:rsidR="002F7306" w:rsidRPr="00256F75">
        <w:rPr>
          <w:b w:val="0"/>
          <w:sz w:val="24"/>
          <w:szCs w:val="24"/>
        </w:rPr>
        <w:t xml:space="preserve"> In </w:t>
      </w:r>
      <w:r w:rsidR="00754BF1" w:rsidRPr="00256F75">
        <w:rPr>
          <w:b w:val="0"/>
          <w:sz w:val="24"/>
          <w:szCs w:val="24"/>
        </w:rPr>
        <w:t xml:space="preserve">50% </w:t>
      </w:r>
      <w:r w:rsidR="00AC3FBD" w:rsidRPr="00256F75">
        <w:rPr>
          <w:b w:val="0"/>
          <w:sz w:val="24"/>
          <w:szCs w:val="24"/>
        </w:rPr>
        <w:t>g</w:t>
      </w:r>
      <w:r w:rsidR="002E0F6E" w:rsidRPr="00256F75">
        <w:rPr>
          <w:b w:val="0"/>
          <w:sz w:val="24"/>
          <w:szCs w:val="24"/>
        </w:rPr>
        <w:t>lycerol</w:t>
      </w:r>
      <w:r w:rsidR="002F7306" w:rsidRPr="00256F75">
        <w:rPr>
          <w:b w:val="0"/>
          <w:sz w:val="24"/>
          <w:szCs w:val="24"/>
        </w:rPr>
        <w:t>, at the end of the experiment</w:t>
      </w:r>
      <w:r w:rsidR="006738FA" w:rsidRPr="00256F75">
        <w:rPr>
          <w:b w:val="0"/>
          <w:sz w:val="24"/>
          <w:szCs w:val="24"/>
        </w:rPr>
        <w:t>,</w:t>
      </w:r>
      <w:r w:rsidR="002F7306" w:rsidRPr="00256F75">
        <w:rPr>
          <w:b w:val="0"/>
          <w:sz w:val="24"/>
          <w:szCs w:val="24"/>
        </w:rPr>
        <w:t xml:space="preserve"> no significant difference </w:t>
      </w:r>
      <w:r w:rsidR="00AF141B" w:rsidRPr="00256F75">
        <w:rPr>
          <w:b w:val="0"/>
          <w:sz w:val="24"/>
          <w:szCs w:val="24"/>
        </w:rPr>
        <w:t xml:space="preserve">was </w:t>
      </w:r>
      <w:r w:rsidR="002F7306" w:rsidRPr="00256F75">
        <w:rPr>
          <w:b w:val="0"/>
          <w:sz w:val="24"/>
          <w:szCs w:val="24"/>
        </w:rPr>
        <w:t>found between four temperature conditions on phage density, ranging from 6.20-6.23 log</w:t>
      </w:r>
      <w:r w:rsidR="002F7306" w:rsidRPr="00256F75">
        <w:rPr>
          <w:b w:val="0"/>
          <w:sz w:val="24"/>
          <w:szCs w:val="24"/>
          <w:vertAlign w:val="subscript"/>
        </w:rPr>
        <w:t>10</w:t>
      </w:r>
      <w:r w:rsidR="002F7306" w:rsidRPr="00256F75">
        <w:rPr>
          <w:b w:val="0"/>
          <w:sz w:val="24"/>
          <w:szCs w:val="24"/>
        </w:rPr>
        <w:t xml:space="preserve"> PFU/mL (P&gt;0.05).</w:t>
      </w:r>
      <w:r w:rsidR="00E50AC2" w:rsidRPr="00256F75">
        <w:rPr>
          <w:b w:val="0"/>
          <w:sz w:val="24"/>
          <w:szCs w:val="24"/>
        </w:rPr>
        <w:t xml:space="preserve"> Under</w:t>
      </w:r>
      <w:r w:rsidR="00754BF1" w:rsidRPr="00256F75">
        <w:rPr>
          <w:b w:val="0"/>
          <w:sz w:val="24"/>
          <w:szCs w:val="24"/>
        </w:rPr>
        <w:t xml:space="preserve"> 10%</w:t>
      </w:r>
      <w:r w:rsidR="00E50AC2" w:rsidRPr="00256F75">
        <w:rPr>
          <w:b w:val="0"/>
          <w:sz w:val="24"/>
          <w:szCs w:val="24"/>
        </w:rPr>
        <w:t xml:space="preserve"> SM medium, phage preservation at room temperature provided the optimum density at 6.31 log</w:t>
      </w:r>
      <w:r w:rsidR="00E50AC2" w:rsidRPr="00256F75">
        <w:rPr>
          <w:b w:val="0"/>
          <w:sz w:val="24"/>
          <w:szCs w:val="24"/>
          <w:vertAlign w:val="subscript"/>
        </w:rPr>
        <w:t xml:space="preserve">10 </w:t>
      </w:r>
      <w:r w:rsidR="00E50AC2" w:rsidRPr="00256F75">
        <w:rPr>
          <w:b w:val="0"/>
          <w:sz w:val="24"/>
          <w:szCs w:val="24"/>
        </w:rPr>
        <w:t>PFU/mL. In addition, phages</w:t>
      </w:r>
      <w:r w:rsidR="006651E7" w:rsidRPr="00256F75">
        <w:rPr>
          <w:b w:val="0"/>
          <w:sz w:val="24"/>
          <w:szCs w:val="24"/>
        </w:rPr>
        <w:t xml:space="preserve"> preserved in </w:t>
      </w:r>
      <w:r w:rsidR="000E6745" w:rsidRPr="00256F75">
        <w:rPr>
          <w:b w:val="0"/>
          <w:sz w:val="24"/>
          <w:szCs w:val="24"/>
        </w:rPr>
        <w:t xml:space="preserve">a </w:t>
      </w:r>
      <w:r w:rsidR="00754BF1" w:rsidRPr="00256F75">
        <w:rPr>
          <w:b w:val="0"/>
          <w:sz w:val="24"/>
          <w:szCs w:val="24"/>
        </w:rPr>
        <w:t xml:space="preserve">5% </w:t>
      </w:r>
      <w:r w:rsidR="006651E7" w:rsidRPr="00256F75">
        <w:rPr>
          <w:b w:val="0"/>
          <w:sz w:val="24"/>
          <w:szCs w:val="24"/>
        </w:rPr>
        <w:t>DMSO medium were</w:t>
      </w:r>
      <w:r w:rsidR="00E50AC2" w:rsidRPr="00256F75">
        <w:rPr>
          <w:b w:val="0"/>
          <w:sz w:val="24"/>
          <w:szCs w:val="24"/>
        </w:rPr>
        <w:t xml:space="preserve"> of similar density values </w:t>
      </w:r>
      <w:r w:rsidR="00387DCC" w:rsidRPr="00256F75">
        <w:rPr>
          <w:b w:val="0"/>
          <w:sz w:val="24"/>
          <w:szCs w:val="24"/>
        </w:rPr>
        <w:t xml:space="preserve">across </w:t>
      </w:r>
      <w:r w:rsidR="00E50AC2" w:rsidRPr="00256F75">
        <w:rPr>
          <w:b w:val="0"/>
          <w:sz w:val="24"/>
          <w:szCs w:val="24"/>
        </w:rPr>
        <w:t>all temperature treatments</w:t>
      </w:r>
      <w:r w:rsidR="00AF141B" w:rsidRPr="00256F75">
        <w:rPr>
          <w:b w:val="0"/>
          <w:sz w:val="24"/>
          <w:szCs w:val="24"/>
        </w:rPr>
        <w:t>. Still,</w:t>
      </w:r>
      <w:r w:rsidR="00E50AC2" w:rsidRPr="00256F75">
        <w:rPr>
          <w:b w:val="0"/>
          <w:sz w:val="24"/>
          <w:szCs w:val="24"/>
        </w:rPr>
        <w:t xml:space="preserve"> their availab</w:t>
      </w:r>
      <w:r w:rsidR="00AF141B" w:rsidRPr="00256F75">
        <w:rPr>
          <w:b w:val="0"/>
          <w:sz w:val="24"/>
          <w:szCs w:val="24"/>
        </w:rPr>
        <w:t>i</w:t>
      </w:r>
      <w:r w:rsidR="00E50AC2" w:rsidRPr="00256F75">
        <w:rPr>
          <w:b w:val="0"/>
          <w:sz w:val="24"/>
          <w:szCs w:val="24"/>
        </w:rPr>
        <w:t xml:space="preserve">lity after 12 month-storage (88.0-88.5%) was significantly lower (P&lt;0.05) than that </w:t>
      </w:r>
      <w:r w:rsidR="006651E7" w:rsidRPr="00256F75">
        <w:rPr>
          <w:b w:val="0"/>
          <w:sz w:val="24"/>
          <w:szCs w:val="24"/>
        </w:rPr>
        <w:t>of</w:t>
      </w:r>
      <w:r w:rsidR="00387DCC" w:rsidRPr="00256F75">
        <w:rPr>
          <w:b w:val="0"/>
          <w:sz w:val="24"/>
          <w:szCs w:val="24"/>
        </w:rPr>
        <w:t xml:space="preserve"> </w:t>
      </w:r>
      <w:r w:rsidR="00754BF1" w:rsidRPr="00256F75">
        <w:rPr>
          <w:b w:val="0"/>
          <w:sz w:val="24"/>
          <w:szCs w:val="24"/>
        </w:rPr>
        <w:t xml:space="preserve">50% </w:t>
      </w:r>
      <w:r w:rsidR="000202FC" w:rsidRPr="00256F75">
        <w:rPr>
          <w:b w:val="0"/>
          <w:sz w:val="24"/>
          <w:szCs w:val="24"/>
        </w:rPr>
        <w:t>g</w:t>
      </w:r>
      <w:r w:rsidR="00E50AC2" w:rsidRPr="00256F75">
        <w:rPr>
          <w:b w:val="0"/>
          <w:sz w:val="24"/>
          <w:szCs w:val="24"/>
        </w:rPr>
        <w:t xml:space="preserve">lycerol and </w:t>
      </w:r>
      <w:r w:rsidR="00754BF1" w:rsidRPr="00256F75">
        <w:rPr>
          <w:b w:val="0"/>
          <w:sz w:val="24"/>
          <w:szCs w:val="24"/>
        </w:rPr>
        <w:t xml:space="preserve">10% </w:t>
      </w:r>
      <w:r w:rsidR="00E50AC2" w:rsidRPr="00256F75">
        <w:rPr>
          <w:b w:val="0"/>
          <w:sz w:val="24"/>
          <w:szCs w:val="24"/>
        </w:rPr>
        <w:t>SM.</w:t>
      </w:r>
      <w:r w:rsidR="002C1999" w:rsidRPr="00256F75">
        <w:rPr>
          <w:b w:val="0"/>
          <w:sz w:val="24"/>
          <w:szCs w:val="24"/>
        </w:rPr>
        <w:t xml:space="preserve"> Moreover, for phage lysis capacity,</w:t>
      </w:r>
      <w:r w:rsidR="002C1999" w:rsidRPr="00256F75">
        <w:rPr>
          <w:sz w:val="24"/>
          <w:szCs w:val="24"/>
        </w:rPr>
        <w:t xml:space="preserve"> </w:t>
      </w:r>
      <w:r w:rsidR="002C1999" w:rsidRPr="00256F75">
        <w:rPr>
          <w:b w:val="0"/>
          <w:sz w:val="24"/>
          <w:szCs w:val="24"/>
        </w:rPr>
        <w:t>low temperatures (4</w:t>
      </w:r>
      <w:r w:rsidR="002C1999" w:rsidRPr="00256F75">
        <w:rPr>
          <w:b w:val="0"/>
          <w:sz w:val="24"/>
          <w:szCs w:val="24"/>
          <w:vertAlign w:val="superscript"/>
        </w:rPr>
        <w:t>o</w:t>
      </w:r>
      <w:r w:rsidR="002C1999" w:rsidRPr="00256F75">
        <w:rPr>
          <w:b w:val="0"/>
          <w:sz w:val="24"/>
          <w:szCs w:val="24"/>
        </w:rPr>
        <w:t>C, -20</w:t>
      </w:r>
      <w:r w:rsidR="002C1999" w:rsidRPr="00256F75">
        <w:rPr>
          <w:b w:val="0"/>
          <w:sz w:val="24"/>
          <w:szCs w:val="24"/>
          <w:vertAlign w:val="superscript"/>
        </w:rPr>
        <w:t>o</w:t>
      </w:r>
      <w:r w:rsidR="002C1999" w:rsidRPr="00256F75">
        <w:rPr>
          <w:b w:val="0"/>
          <w:sz w:val="24"/>
          <w:szCs w:val="24"/>
        </w:rPr>
        <w:t>C, and -80</w:t>
      </w:r>
      <w:r w:rsidR="002C1999" w:rsidRPr="00256F75">
        <w:rPr>
          <w:b w:val="0"/>
          <w:sz w:val="24"/>
          <w:szCs w:val="24"/>
          <w:vertAlign w:val="superscript"/>
        </w:rPr>
        <w:t>o</w:t>
      </w:r>
      <w:r w:rsidR="002C1999" w:rsidRPr="00256F75">
        <w:rPr>
          <w:b w:val="0"/>
          <w:sz w:val="24"/>
          <w:szCs w:val="24"/>
        </w:rPr>
        <w:t xml:space="preserve">C) were superior to room temperature used for preservation. </w:t>
      </w:r>
      <w:r w:rsidR="006651E7" w:rsidRPr="00256F75">
        <w:rPr>
          <w:b w:val="0"/>
          <w:sz w:val="24"/>
          <w:szCs w:val="24"/>
        </w:rPr>
        <w:t>Considering the density, lysis capacity, and practical convenience, storing phages at 4°C in a</w:t>
      </w:r>
      <w:r w:rsidR="003C39F2" w:rsidRPr="00256F75">
        <w:rPr>
          <w:b w:val="0"/>
          <w:sz w:val="24"/>
          <w:szCs w:val="24"/>
        </w:rPr>
        <w:t xml:space="preserve"> </w:t>
      </w:r>
      <w:r w:rsidR="00754BF1" w:rsidRPr="00256F75">
        <w:rPr>
          <w:b w:val="0"/>
          <w:sz w:val="24"/>
          <w:szCs w:val="24"/>
        </w:rPr>
        <w:t>50%</w:t>
      </w:r>
      <w:r w:rsidR="006651E7" w:rsidRPr="00256F75">
        <w:rPr>
          <w:b w:val="0"/>
          <w:sz w:val="24"/>
          <w:szCs w:val="24"/>
        </w:rPr>
        <w:t xml:space="preserve"> Glycerol medium is recommended.</w:t>
      </w:r>
    </w:p>
    <w:p w14:paraId="7879DECB" w14:textId="4333B890" w:rsidR="00E15009" w:rsidRPr="00256F75" w:rsidRDefault="00C1392C" w:rsidP="00091201">
      <w:pPr>
        <w:pStyle w:val="Heading1"/>
        <w:shd w:val="clear" w:color="auto" w:fill="FFFFFF"/>
        <w:spacing w:before="0" w:beforeAutospacing="0" w:after="0" w:afterAutospacing="0" w:line="480" w:lineRule="auto"/>
        <w:jc w:val="both"/>
        <w:rPr>
          <w:b w:val="0"/>
          <w:sz w:val="24"/>
          <w:szCs w:val="24"/>
        </w:rPr>
      </w:pPr>
      <w:r w:rsidRPr="00256F75">
        <w:rPr>
          <w:sz w:val="24"/>
          <w:szCs w:val="24"/>
        </w:rPr>
        <w:t>Keywords</w:t>
      </w:r>
      <w:r w:rsidR="003A5899" w:rsidRPr="00256F75">
        <w:rPr>
          <w:b w:val="0"/>
          <w:sz w:val="24"/>
          <w:szCs w:val="24"/>
        </w:rPr>
        <w:t>:</w:t>
      </w:r>
      <w:r w:rsidRPr="00256F75">
        <w:rPr>
          <w:b w:val="0"/>
          <w:sz w:val="24"/>
          <w:szCs w:val="24"/>
        </w:rPr>
        <w:t xml:space="preserve"> </w:t>
      </w:r>
      <w:r w:rsidR="003A5899" w:rsidRPr="00256F75">
        <w:rPr>
          <w:b w:val="0"/>
          <w:sz w:val="24"/>
          <w:szCs w:val="24"/>
        </w:rPr>
        <w:t>Glycerol</w:t>
      </w:r>
      <w:r w:rsidR="0046143F" w:rsidRPr="00256F75">
        <w:rPr>
          <w:b w:val="0"/>
          <w:sz w:val="24"/>
          <w:szCs w:val="24"/>
          <w:lang w:val="vi-VN"/>
        </w:rPr>
        <w:t xml:space="preserve">, </w:t>
      </w:r>
      <w:r w:rsidR="00BE4222" w:rsidRPr="00256F75">
        <w:rPr>
          <w:b w:val="0"/>
          <w:sz w:val="24"/>
          <w:szCs w:val="24"/>
        </w:rPr>
        <w:t xml:space="preserve">medium, </w:t>
      </w:r>
      <w:r w:rsidR="003A5899" w:rsidRPr="00256F75">
        <w:rPr>
          <w:b w:val="0"/>
          <w:sz w:val="24"/>
          <w:szCs w:val="24"/>
        </w:rPr>
        <w:t xml:space="preserve">phage, </w:t>
      </w:r>
      <w:r w:rsidRPr="00256F75">
        <w:rPr>
          <w:b w:val="0"/>
          <w:sz w:val="24"/>
          <w:szCs w:val="24"/>
        </w:rPr>
        <w:t>storage</w:t>
      </w:r>
      <w:r w:rsidR="002776C9" w:rsidRPr="00256F75">
        <w:rPr>
          <w:b w:val="0"/>
          <w:sz w:val="24"/>
          <w:szCs w:val="24"/>
        </w:rPr>
        <w:t xml:space="preserve">, </w:t>
      </w:r>
      <w:r w:rsidR="0046143F" w:rsidRPr="00256F75">
        <w:rPr>
          <w:b w:val="0"/>
          <w:sz w:val="24"/>
          <w:szCs w:val="24"/>
        </w:rPr>
        <w:t>temperature</w:t>
      </w:r>
    </w:p>
    <w:p w14:paraId="323C5118" w14:textId="77777777" w:rsidR="006651E7" w:rsidRPr="00256F75" w:rsidRDefault="006651E7" w:rsidP="00091201">
      <w:pPr>
        <w:pStyle w:val="Heading1"/>
        <w:shd w:val="clear" w:color="auto" w:fill="FFFFFF"/>
        <w:spacing w:before="0" w:beforeAutospacing="0" w:after="0" w:afterAutospacing="0" w:line="480" w:lineRule="auto"/>
        <w:jc w:val="both"/>
        <w:rPr>
          <w:b w:val="0"/>
          <w:sz w:val="24"/>
          <w:szCs w:val="24"/>
        </w:rPr>
      </w:pPr>
    </w:p>
    <w:p w14:paraId="7665062F" w14:textId="77777777" w:rsidR="00700323" w:rsidRPr="00256F75" w:rsidRDefault="00C1392C" w:rsidP="00091201">
      <w:pPr>
        <w:spacing w:after="0" w:line="480" w:lineRule="auto"/>
        <w:jc w:val="both"/>
        <w:rPr>
          <w:rFonts w:ascii="Times New Roman" w:hAnsi="Times New Roman" w:cs="Times New Roman"/>
          <w:b/>
          <w:sz w:val="24"/>
          <w:szCs w:val="24"/>
          <w:shd w:val="clear" w:color="auto" w:fill="FFFFFF"/>
        </w:rPr>
      </w:pPr>
      <w:r w:rsidRPr="00256F75">
        <w:rPr>
          <w:rFonts w:ascii="Times New Roman" w:hAnsi="Times New Roman" w:cs="Times New Roman"/>
          <w:b/>
          <w:sz w:val="24"/>
          <w:szCs w:val="24"/>
          <w:shd w:val="clear" w:color="auto" w:fill="FFFFFF"/>
        </w:rPr>
        <w:t>Introduction</w:t>
      </w:r>
    </w:p>
    <w:p w14:paraId="2A85DD16" w14:textId="6C523021" w:rsidR="00AF141B" w:rsidRPr="00256F75" w:rsidRDefault="00C1392C" w:rsidP="00AF141B">
      <w:pPr>
        <w:pStyle w:val="Heading1"/>
        <w:shd w:val="clear" w:color="auto" w:fill="FFFFFF"/>
        <w:spacing w:before="0" w:beforeAutospacing="0" w:after="0" w:afterAutospacing="0" w:line="480" w:lineRule="auto"/>
        <w:jc w:val="both"/>
        <w:rPr>
          <w:b w:val="0"/>
          <w:sz w:val="24"/>
          <w:szCs w:val="24"/>
          <w:shd w:val="clear" w:color="auto" w:fill="FFFFFF"/>
        </w:rPr>
      </w:pPr>
      <w:r w:rsidRPr="00256F75">
        <w:rPr>
          <w:b w:val="0"/>
          <w:sz w:val="24"/>
          <w:szCs w:val="24"/>
          <w:shd w:val="clear" w:color="auto" w:fill="FFFFFF"/>
        </w:rPr>
        <w:t>Nowadays, bacteriophages</w:t>
      </w:r>
      <w:r w:rsidR="00C868BE" w:rsidRPr="00256F75">
        <w:rPr>
          <w:b w:val="0"/>
          <w:sz w:val="24"/>
          <w:szCs w:val="24"/>
          <w:shd w:val="clear" w:color="auto" w:fill="FFFFFF"/>
        </w:rPr>
        <w:t xml:space="preserve"> (</w:t>
      </w:r>
      <w:r w:rsidR="00980834" w:rsidRPr="00256F75">
        <w:rPr>
          <w:b w:val="0"/>
          <w:sz w:val="24"/>
          <w:szCs w:val="24"/>
          <w:shd w:val="clear" w:color="auto" w:fill="FFFFFF"/>
        </w:rPr>
        <w:t xml:space="preserve">or </w:t>
      </w:r>
      <w:r w:rsidR="00C868BE" w:rsidRPr="00256F75">
        <w:rPr>
          <w:b w:val="0"/>
          <w:sz w:val="24"/>
          <w:szCs w:val="24"/>
          <w:shd w:val="clear" w:color="auto" w:fill="FFFFFF"/>
        </w:rPr>
        <w:t>phages)</w:t>
      </w:r>
      <w:r w:rsidRPr="00256F75">
        <w:rPr>
          <w:b w:val="0"/>
          <w:sz w:val="24"/>
          <w:szCs w:val="24"/>
          <w:shd w:val="clear" w:color="auto" w:fill="FFFFFF"/>
        </w:rPr>
        <w:t xml:space="preserve"> are</w:t>
      </w:r>
      <w:r w:rsidR="00720CD9" w:rsidRPr="00256F75">
        <w:rPr>
          <w:b w:val="0"/>
          <w:sz w:val="24"/>
          <w:szCs w:val="24"/>
          <w:shd w:val="clear" w:color="auto" w:fill="FFFFFF"/>
        </w:rPr>
        <w:t xml:space="preserve"> </w:t>
      </w:r>
      <w:r w:rsidR="00D10CBC" w:rsidRPr="00256F75">
        <w:rPr>
          <w:b w:val="0"/>
          <w:sz w:val="24"/>
          <w:szCs w:val="24"/>
          <w:shd w:val="clear" w:color="auto" w:fill="FFFFFF"/>
        </w:rPr>
        <w:t xml:space="preserve">receiving </w:t>
      </w:r>
      <w:r w:rsidR="008D5A2C" w:rsidRPr="00256F75">
        <w:rPr>
          <w:b w:val="0"/>
          <w:sz w:val="24"/>
          <w:szCs w:val="24"/>
          <w:shd w:val="clear" w:color="auto" w:fill="FFFFFF"/>
        </w:rPr>
        <w:t xml:space="preserve">more and more attention </w:t>
      </w:r>
      <w:r w:rsidR="00856691" w:rsidRPr="00256F75">
        <w:rPr>
          <w:b w:val="0"/>
          <w:sz w:val="24"/>
          <w:szCs w:val="24"/>
          <w:shd w:val="clear" w:color="auto" w:fill="FFFFFF"/>
        </w:rPr>
        <w:t xml:space="preserve">due </w:t>
      </w:r>
      <w:r w:rsidR="00C46C02" w:rsidRPr="00256F75">
        <w:rPr>
          <w:b w:val="0"/>
          <w:sz w:val="24"/>
          <w:szCs w:val="24"/>
          <w:shd w:val="clear" w:color="auto" w:fill="FFFFFF"/>
          <w:lang w:val="vi-VN"/>
        </w:rPr>
        <w:t>to</w:t>
      </w:r>
      <w:r w:rsidR="008D5A2C" w:rsidRPr="00256F75">
        <w:rPr>
          <w:b w:val="0"/>
          <w:sz w:val="24"/>
          <w:szCs w:val="24"/>
          <w:shd w:val="clear" w:color="auto" w:fill="FFFFFF"/>
        </w:rPr>
        <w:t xml:space="preserve"> </w:t>
      </w:r>
      <w:r w:rsidR="00856691" w:rsidRPr="00256F75">
        <w:rPr>
          <w:b w:val="0"/>
          <w:sz w:val="24"/>
          <w:szCs w:val="24"/>
          <w:shd w:val="clear" w:color="auto" w:fill="FFFFFF"/>
        </w:rPr>
        <w:t xml:space="preserve">their </w:t>
      </w:r>
      <w:r w:rsidR="008D5A2C" w:rsidRPr="00256F75">
        <w:rPr>
          <w:b w:val="0"/>
          <w:sz w:val="24"/>
          <w:szCs w:val="24"/>
          <w:shd w:val="clear" w:color="auto" w:fill="FFFFFF"/>
        </w:rPr>
        <w:t>great benefits. The use of phage</w:t>
      </w:r>
      <w:r w:rsidR="00C868BE" w:rsidRPr="00256F75">
        <w:rPr>
          <w:b w:val="0"/>
          <w:sz w:val="24"/>
          <w:szCs w:val="24"/>
          <w:shd w:val="clear" w:color="auto" w:fill="FFFFFF"/>
        </w:rPr>
        <w:t>s</w:t>
      </w:r>
      <w:r w:rsidR="008D5A2C" w:rsidRPr="00256F75">
        <w:rPr>
          <w:b w:val="0"/>
          <w:sz w:val="24"/>
          <w:szCs w:val="24"/>
          <w:shd w:val="clear" w:color="auto" w:fill="FFFFFF"/>
        </w:rPr>
        <w:t xml:space="preserve"> as a biocide for plants and animals to replace antibiotic</w:t>
      </w:r>
      <w:r w:rsidR="00C46C02" w:rsidRPr="00256F75">
        <w:rPr>
          <w:b w:val="0"/>
          <w:sz w:val="24"/>
          <w:szCs w:val="24"/>
          <w:shd w:val="clear" w:color="auto" w:fill="FFFFFF"/>
          <w:lang w:val="vi-VN"/>
        </w:rPr>
        <w:t>s</w:t>
      </w:r>
      <w:r w:rsidR="008D5A2C" w:rsidRPr="00256F75">
        <w:rPr>
          <w:b w:val="0"/>
          <w:sz w:val="24"/>
          <w:szCs w:val="24"/>
          <w:shd w:val="clear" w:color="auto" w:fill="FFFFFF"/>
        </w:rPr>
        <w:t xml:space="preserve"> has been extensively studied (Doss et al., 2017</w:t>
      </w:r>
      <w:r w:rsidR="00D056A8" w:rsidRPr="00256F75">
        <w:rPr>
          <w:b w:val="0"/>
          <w:sz w:val="24"/>
          <w:szCs w:val="24"/>
          <w:shd w:val="clear" w:color="auto" w:fill="FFFFFF"/>
        </w:rPr>
        <w:t xml:space="preserve">; </w:t>
      </w:r>
      <w:r w:rsidR="00D056A8" w:rsidRPr="00256F75">
        <w:rPr>
          <w:rFonts w:eastAsia="TimesNewRomanPSMT"/>
          <w:b w:val="0"/>
          <w:bCs w:val="0"/>
          <w:kern w:val="0"/>
          <w:sz w:val="24"/>
          <w:szCs w:val="24"/>
        </w:rPr>
        <w:t xml:space="preserve">Tahir </w:t>
      </w:r>
      <w:r w:rsidR="00D056A8" w:rsidRPr="00256F75">
        <w:rPr>
          <w:rFonts w:eastAsiaTheme="minorHAnsi"/>
          <w:b w:val="0"/>
          <w:bCs w:val="0"/>
          <w:iCs/>
          <w:kern w:val="0"/>
          <w:sz w:val="24"/>
          <w:szCs w:val="24"/>
        </w:rPr>
        <w:t>et al</w:t>
      </w:r>
      <w:r w:rsidR="00D056A8" w:rsidRPr="00256F75">
        <w:rPr>
          <w:rFonts w:eastAsiaTheme="minorHAnsi"/>
          <w:b w:val="0"/>
          <w:bCs w:val="0"/>
          <w:i/>
          <w:iCs/>
          <w:kern w:val="0"/>
          <w:sz w:val="24"/>
          <w:szCs w:val="24"/>
        </w:rPr>
        <w:t xml:space="preserve">., </w:t>
      </w:r>
      <w:r w:rsidR="00D056A8" w:rsidRPr="00256F75">
        <w:rPr>
          <w:rFonts w:eastAsia="TimesNewRomanPSMT"/>
          <w:b w:val="0"/>
          <w:bCs w:val="0"/>
          <w:kern w:val="0"/>
          <w:sz w:val="24"/>
          <w:szCs w:val="24"/>
        </w:rPr>
        <w:t>2017</w:t>
      </w:r>
      <w:r w:rsidR="008D5A2C" w:rsidRPr="00256F75">
        <w:rPr>
          <w:b w:val="0"/>
          <w:sz w:val="24"/>
          <w:szCs w:val="24"/>
          <w:shd w:val="clear" w:color="auto" w:fill="FFFFFF"/>
        </w:rPr>
        <w:t xml:space="preserve">). However, </w:t>
      </w:r>
      <w:r w:rsidRPr="00256F75">
        <w:rPr>
          <w:b w:val="0"/>
          <w:sz w:val="24"/>
          <w:szCs w:val="24"/>
          <w:shd w:val="clear" w:color="auto" w:fill="FFFFFF"/>
        </w:rPr>
        <w:t xml:space="preserve">to </w:t>
      </w:r>
      <w:r w:rsidR="00856691" w:rsidRPr="00256F75">
        <w:rPr>
          <w:b w:val="0"/>
          <w:sz w:val="24"/>
          <w:szCs w:val="24"/>
          <w:shd w:val="clear" w:color="auto" w:fill="FFFFFF"/>
        </w:rPr>
        <w:t xml:space="preserve">put </w:t>
      </w:r>
      <w:r w:rsidR="008D5A2C" w:rsidRPr="00256F75">
        <w:rPr>
          <w:b w:val="0"/>
          <w:sz w:val="24"/>
          <w:szCs w:val="24"/>
          <w:shd w:val="clear" w:color="auto" w:fill="FFFFFF"/>
        </w:rPr>
        <w:t xml:space="preserve">phages </w:t>
      </w:r>
      <w:r w:rsidR="00856691" w:rsidRPr="00256F75">
        <w:rPr>
          <w:b w:val="0"/>
          <w:sz w:val="24"/>
          <w:szCs w:val="24"/>
          <w:shd w:val="clear" w:color="auto" w:fill="FFFFFF"/>
        </w:rPr>
        <w:t>in</w:t>
      </w:r>
      <w:r w:rsidR="008D5A2C" w:rsidRPr="00256F75">
        <w:rPr>
          <w:b w:val="0"/>
          <w:sz w:val="24"/>
          <w:szCs w:val="24"/>
          <w:shd w:val="clear" w:color="auto" w:fill="FFFFFF"/>
        </w:rPr>
        <w:t xml:space="preserve">to practice </w:t>
      </w:r>
      <w:r w:rsidR="00AD4EDE" w:rsidRPr="00256F75">
        <w:rPr>
          <w:b w:val="0"/>
          <w:sz w:val="24"/>
          <w:szCs w:val="24"/>
          <w:shd w:val="clear" w:color="auto" w:fill="FFFFFF"/>
        </w:rPr>
        <w:t>quick</w:t>
      </w:r>
      <w:r w:rsidR="008D5A2C" w:rsidRPr="00256F75">
        <w:rPr>
          <w:b w:val="0"/>
          <w:sz w:val="24"/>
          <w:szCs w:val="24"/>
          <w:shd w:val="clear" w:color="auto" w:fill="FFFFFF"/>
        </w:rPr>
        <w:t xml:space="preserve">ly and effectively, it is necessary to have a method of preservation that is both </w:t>
      </w:r>
      <w:r w:rsidR="00D10CBC" w:rsidRPr="00256F75">
        <w:rPr>
          <w:b w:val="0"/>
          <w:sz w:val="24"/>
          <w:szCs w:val="24"/>
          <w:shd w:val="clear" w:color="auto" w:fill="FFFFFF"/>
        </w:rPr>
        <w:t xml:space="preserve">effective </w:t>
      </w:r>
      <w:r w:rsidR="008D5A2C" w:rsidRPr="00256F75">
        <w:rPr>
          <w:b w:val="0"/>
          <w:sz w:val="24"/>
          <w:szCs w:val="24"/>
          <w:shd w:val="clear" w:color="auto" w:fill="FFFFFF"/>
        </w:rPr>
        <w:t xml:space="preserve">and </w:t>
      </w:r>
      <w:r w:rsidR="00D10CBC" w:rsidRPr="00256F75">
        <w:rPr>
          <w:b w:val="0"/>
          <w:sz w:val="24"/>
          <w:szCs w:val="24"/>
          <w:shd w:val="clear" w:color="auto" w:fill="FFFFFF"/>
        </w:rPr>
        <w:t xml:space="preserve">economical </w:t>
      </w:r>
      <w:r w:rsidR="008D5A2C" w:rsidRPr="00256F75">
        <w:rPr>
          <w:b w:val="0"/>
          <w:sz w:val="24"/>
          <w:szCs w:val="24"/>
          <w:shd w:val="clear" w:color="auto" w:fill="FFFFFF"/>
        </w:rPr>
        <w:t>for producers</w:t>
      </w:r>
      <w:r w:rsidR="00C868BE" w:rsidRPr="00256F75">
        <w:rPr>
          <w:b w:val="0"/>
          <w:sz w:val="24"/>
          <w:szCs w:val="24"/>
          <w:shd w:val="clear" w:color="auto" w:fill="FFFFFF"/>
        </w:rPr>
        <w:t xml:space="preserve"> and customers</w:t>
      </w:r>
      <w:r w:rsidR="008D5A2C" w:rsidRPr="00256F75">
        <w:rPr>
          <w:b w:val="0"/>
          <w:sz w:val="24"/>
          <w:szCs w:val="24"/>
          <w:shd w:val="clear" w:color="auto" w:fill="FFFFFF"/>
        </w:rPr>
        <w:t xml:space="preserve">. </w:t>
      </w:r>
      <w:r w:rsidR="00980834" w:rsidRPr="00256F75">
        <w:rPr>
          <w:b w:val="0"/>
          <w:sz w:val="24"/>
          <w:szCs w:val="24"/>
          <w:shd w:val="clear" w:color="auto" w:fill="FFFFFF"/>
        </w:rPr>
        <w:t>Phages</w:t>
      </w:r>
      <w:r w:rsidR="008D5A2C" w:rsidRPr="00256F75">
        <w:rPr>
          <w:b w:val="0"/>
          <w:sz w:val="24"/>
          <w:szCs w:val="24"/>
          <w:shd w:val="clear" w:color="auto" w:fill="FFFFFF"/>
        </w:rPr>
        <w:t xml:space="preserve"> are structural proteins</w:t>
      </w:r>
      <w:r w:rsidRPr="00256F75">
        <w:rPr>
          <w:b w:val="0"/>
          <w:sz w:val="24"/>
          <w:szCs w:val="24"/>
          <w:shd w:val="clear" w:color="auto" w:fill="FFFFFF"/>
        </w:rPr>
        <w:t xml:space="preserve">, </w:t>
      </w:r>
      <w:r w:rsidR="00856691" w:rsidRPr="00256F75">
        <w:rPr>
          <w:b w:val="0"/>
          <w:sz w:val="24"/>
          <w:szCs w:val="24"/>
          <w:shd w:val="clear" w:color="auto" w:fill="FFFFFF"/>
        </w:rPr>
        <w:t xml:space="preserve">and </w:t>
      </w:r>
      <w:r w:rsidR="008D5A2C" w:rsidRPr="00256F75">
        <w:rPr>
          <w:b w:val="0"/>
          <w:sz w:val="24"/>
          <w:szCs w:val="24"/>
          <w:shd w:val="clear" w:color="auto" w:fill="FFFFFF"/>
        </w:rPr>
        <w:t xml:space="preserve">therefore </w:t>
      </w:r>
      <w:r w:rsidRPr="00256F75">
        <w:rPr>
          <w:b w:val="0"/>
          <w:sz w:val="24"/>
          <w:szCs w:val="24"/>
          <w:shd w:val="clear" w:color="auto" w:fill="FFFFFF"/>
        </w:rPr>
        <w:t xml:space="preserve">they are </w:t>
      </w:r>
      <w:r w:rsidR="008D5A2C" w:rsidRPr="00256F75">
        <w:rPr>
          <w:b w:val="0"/>
          <w:sz w:val="24"/>
          <w:szCs w:val="24"/>
          <w:shd w:val="clear" w:color="auto" w:fill="FFFFFF"/>
        </w:rPr>
        <w:t>susceptible t</w:t>
      </w:r>
      <w:r w:rsidRPr="00256F75">
        <w:rPr>
          <w:b w:val="0"/>
          <w:sz w:val="24"/>
          <w:szCs w:val="24"/>
          <w:shd w:val="clear" w:color="auto" w:fill="FFFFFF"/>
        </w:rPr>
        <w:t xml:space="preserve">o protein denaturation factors. </w:t>
      </w:r>
      <w:r w:rsidR="008D5A2C" w:rsidRPr="00256F75">
        <w:rPr>
          <w:b w:val="0"/>
          <w:sz w:val="24"/>
          <w:szCs w:val="24"/>
          <w:shd w:val="clear" w:color="auto" w:fill="FFFFFF"/>
        </w:rPr>
        <w:t xml:space="preserve">These include exposure to organic solvents, high </w:t>
      </w:r>
      <w:r w:rsidR="008D5A2C" w:rsidRPr="00256F75">
        <w:rPr>
          <w:b w:val="0"/>
          <w:sz w:val="24"/>
          <w:szCs w:val="24"/>
          <w:shd w:val="clear" w:color="auto" w:fill="FFFFFF"/>
        </w:rPr>
        <w:lastRenderedPageBreak/>
        <w:t>temperature, pH, ionic strength</w:t>
      </w:r>
      <w:r w:rsidR="00AD4EDE" w:rsidRPr="00256F75">
        <w:rPr>
          <w:b w:val="0"/>
          <w:sz w:val="24"/>
          <w:szCs w:val="24"/>
          <w:shd w:val="clear" w:color="auto" w:fill="FFFFFF"/>
        </w:rPr>
        <w:t>,</w:t>
      </w:r>
      <w:r w:rsidR="008D5A2C" w:rsidRPr="00256F75">
        <w:rPr>
          <w:b w:val="0"/>
          <w:sz w:val="24"/>
          <w:szCs w:val="24"/>
          <w:shd w:val="clear" w:color="auto" w:fill="FFFFFF"/>
        </w:rPr>
        <w:t xml:space="preserve"> and interference effects (Malik et al., 2017). Preserving </w:t>
      </w:r>
      <w:r w:rsidR="00C46C02" w:rsidRPr="00256F75">
        <w:rPr>
          <w:b w:val="0"/>
          <w:sz w:val="24"/>
          <w:szCs w:val="24"/>
          <w:shd w:val="clear" w:color="auto" w:fill="FFFFFF"/>
          <w:lang w:val="vi-VN"/>
        </w:rPr>
        <w:t>bacteriophages</w:t>
      </w:r>
      <w:r w:rsidR="008D5A2C" w:rsidRPr="00256F75">
        <w:rPr>
          <w:b w:val="0"/>
          <w:sz w:val="24"/>
          <w:szCs w:val="24"/>
          <w:shd w:val="clear" w:color="auto" w:fill="FFFFFF"/>
        </w:rPr>
        <w:t xml:space="preserve"> at low temperature</w:t>
      </w:r>
      <w:r w:rsidR="00100E16" w:rsidRPr="00256F75">
        <w:rPr>
          <w:b w:val="0"/>
          <w:sz w:val="24"/>
          <w:szCs w:val="24"/>
          <w:shd w:val="clear" w:color="auto" w:fill="FFFFFF"/>
        </w:rPr>
        <w:t>s</w:t>
      </w:r>
      <w:r w:rsidR="008D5A2C" w:rsidRPr="00256F75">
        <w:rPr>
          <w:b w:val="0"/>
          <w:sz w:val="24"/>
          <w:szCs w:val="24"/>
          <w:shd w:val="clear" w:color="auto" w:fill="FFFFFF"/>
        </w:rPr>
        <w:t xml:space="preserve"> to maintain phage</w:t>
      </w:r>
      <w:r w:rsidR="00C868BE" w:rsidRPr="00256F75">
        <w:rPr>
          <w:b w:val="0"/>
          <w:sz w:val="24"/>
          <w:szCs w:val="24"/>
          <w:shd w:val="clear" w:color="auto" w:fill="FFFFFF"/>
        </w:rPr>
        <w:t>s</w:t>
      </w:r>
      <w:r w:rsidR="008D5A2C" w:rsidRPr="00256F75">
        <w:rPr>
          <w:b w:val="0"/>
          <w:sz w:val="24"/>
          <w:szCs w:val="24"/>
          <w:shd w:val="clear" w:color="auto" w:fill="FFFFFF"/>
        </w:rPr>
        <w:t xml:space="preserve"> for a long time has been widely </w:t>
      </w:r>
      <w:r w:rsidR="00D10CBC" w:rsidRPr="00256F75">
        <w:rPr>
          <w:b w:val="0"/>
          <w:sz w:val="24"/>
          <w:szCs w:val="24"/>
          <w:shd w:val="clear" w:color="auto" w:fill="FFFFFF"/>
        </w:rPr>
        <w:t xml:space="preserve">applied </w:t>
      </w:r>
      <w:r w:rsidR="008D5A2C" w:rsidRPr="00256F75">
        <w:rPr>
          <w:b w:val="0"/>
          <w:sz w:val="24"/>
          <w:szCs w:val="24"/>
          <w:shd w:val="clear" w:color="auto" w:fill="FFFFFF"/>
        </w:rPr>
        <w:t xml:space="preserve">(Ackermann </w:t>
      </w:r>
      <w:r w:rsidR="008D5A2C" w:rsidRPr="00256F75">
        <w:rPr>
          <w:b w:val="0"/>
          <w:iCs/>
          <w:sz w:val="24"/>
          <w:szCs w:val="24"/>
          <w:shd w:val="clear" w:color="auto" w:fill="FFFFFF"/>
        </w:rPr>
        <w:t>et</w:t>
      </w:r>
      <w:r w:rsidR="000F7AA8" w:rsidRPr="00256F75">
        <w:rPr>
          <w:b w:val="0"/>
          <w:iCs/>
          <w:sz w:val="24"/>
          <w:szCs w:val="24"/>
          <w:shd w:val="clear" w:color="auto" w:fill="FFFFFF"/>
        </w:rPr>
        <w:t xml:space="preserve"> al</w:t>
      </w:r>
      <w:r w:rsidR="000F7AA8" w:rsidRPr="00256F75">
        <w:rPr>
          <w:b w:val="0"/>
          <w:sz w:val="24"/>
          <w:szCs w:val="24"/>
          <w:shd w:val="clear" w:color="auto" w:fill="FFFFFF"/>
        </w:rPr>
        <w:t xml:space="preserve">., 2004). Novik </w:t>
      </w:r>
      <w:r w:rsidR="000F7AA8" w:rsidRPr="00256F75">
        <w:rPr>
          <w:b w:val="0"/>
          <w:iCs/>
          <w:sz w:val="24"/>
          <w:szCs w:val="24"/>
          <w:shd w:val="clear" w:color="auto" w:fill="FFFFFF"/>
        </w:rPr>
        <w:t>et al</w:t>
      </w:r>
      <w:r w:rsidR="000F7AA8" w:rsidRPr="00256F75">
        <w:rPr>
          <w:b w:val="0"/>
          <w:sz w:val="24"/>
          <w:szCs w:val="24"/>
          <w:shd w:val="clear" w:color="auto" w:fill="FFFFFF"/>
        </w:rPr>
        <w:t>. (</w:t>
      </w:r>
      <w:r w:rsidR="008D5A2C" w:rsidRPr="00256F75">
        <w:rPr>
          <w:b w:val="0"/>
          <w:sz w:val="24"/>
          <w:szCs w:val="24"/>
          <w:shd w:val="clear" w:color="auto" w:fill="FFFFFF"/>
        </w:rPr>
        <w:t>2009) h</w:t>
      </w:r>
      <w:r w:rsidR="00C46C02" w:rsidRPr="00256F75">
        <w:rPr>
          <w:b w:val="0"/>
          <w:sz w:val="24"/>
          <w:szCs w:val="24"/>
          <w:shd w:val="clear" w:color="auto" w:fill="FFFFFF"/>
          <w:lang w:val="vi-VN"/>
        </w:rPr>
        <w:t>ave</w:t>
      </w:r>
      <w:r w:rsidR="008D5A2C" w:rsidRPr="00256F75">
        <w:rPr>
          <w:b w:val="0"/>
          <w:sz w:val="24"/>
          <w:szCs w:val="24"/>
          <w:shd w:val="clear" w:color="auto" w:fill="FFFFFF"/>
        </w:rPr>
        <w:t xml:space="preserve"> shown that refrigeration under 10% glycerol and 5% DMSO with </w:t>
      </w:r>
      <w:r w:rsidR="00C46C02" w:rsidRPr="00256F75">
        <w:rPr>
          <w:b w:val="0"/>
          <w:sz w:val="24"/>
          <w:szCs w:val="24"/>
          <w:shd w:val="clear" w:color="auto" w:fill="FFFFFF"/>
          <w:lang w:val="vi-VN"/>
        </w:rPr>
        <w:t xml:space="preserve">a </w:t>
      </w:r>
      <w:r w:rsidR="008D5A2C" w:rsidRPr="00256F75">
        <w:rPr>
          <w:b w:val="0"/>
          <w:sz w:val="24"/>
          <w:szCs w:val="24"/>
          <w:shd w:val="clear" w:color="auto" w:fill="FFFFFF"/>
        </w:rPr>
        <w:t xml:space="preserve">high freezing rate ensures high survivability and phage lysis capacity against </w:t>
      </w:r>
      <w:r w:rsidR="008D5A2C" w:rsidRPr="00256F75">
        <w:rPr>
          <w:b w:val="0"/>
          <w:i/>
          <w:sz w:val="24"/>
          <w:szCs w:val="24"/>
          <w:shd w:val="clear" w:color="auto" w:fill="FFFFFF"/>
        </w:rPr>
        <w:t>Pseudomonas</w:t>
      </w:r>
      <w:r w:rsidR="008D5A2C" w:rsidRPr="00256F75">
        <w:rPr>
          <w:b w:val="0"/>
          <w:sz w:val="24"/>
          <w:szCs w:val="24"/>
          <w:shd w:val="clear" w:color="auto" w:fill="FFFFFF"/>
        </w:rPr>
        <w:t xml:space="preserve"> bacteria.</w:t>
      </w:r>
      <w:r w:rsidR="004B5146" w:rsidRPr="00256F75">
        <w:rPr>
          <w:b w:val="0"/>
          <w:sz w:val="24"/>
          <w:szCs w:val="24"/>
          <w:shd w:val="clear" w:color="auto" w:fill="FFFFFF"/>
        </w:rPr>
        <w:t xml:space="preserve"> </w:t>
      </w:r>
      <w:r w:rsidR="004E715C" w:rsidRPr="00256F75">
        <w:rPr>
          <w:b w:val="0"/>
          <w:sz w:val="24"/>
          <w:szCs w:val="24"/>
          <w:shd w:val="clear" w:color="auto" w:fill="FFFFFF"/>
        </w:rPr>
        <w:t>In addition, Bonilla et al. (2016) also found SM buffer to be highly effective in preserving T4 bacteriophages</w:t>
      </w:r>
      <w:r w:rsidR="00A74E59" w:rsidRPr="00256F75">
        <w:rPr>
          <w:b w:val="0"/>
          <w:sz w:val="24"/>
          <w:szCs w:val="24"/>
          <w:shd w:val="clear" w:color="auto" w:fill="FFFFFF"/>
        </w:rPr>
        <w:t xml:space="preserve">, of which </w:t>
      </w:r>
      <w:r w:rsidR="004E715C" w:rsidRPr="00256F75">
        <w:rPr>
          <w:b w:val="0"/>
          <w:sz w:val="24"/>
          <w:szCs w:val="24"/>
          <w:shd w:val="clear" w:color="auto" w:fill="FFFFFF"/>
        </w:rPr>
        <w:t>phages can be easily stored at 4</w:t>
      </w:r>
      <w:r w:rsidR="004E715C" w:rsidRPr="00256F75">
        <w:rPr>
          <w:b w:val="0"/>
          <w:sz w:val="24"/>
          <w:szCs w:val="24"/>
          <w:shd w:val="clear" w:color="auto" w:fill="FFFFFF"/>
          <w:vertAlign w:val="superscript"/>
        </w:rPr>
        <w:t>o</w:t>
      </w:r>
      <w:r w:rsidR="004E715C" w:rsidRPr="00256F75">
        <w:rPr>
          <w:b w:val="0"/>
          <w:sz w:val="24"/>
          <w:szCs w:val="24"/>
          <w:shd w:val="clear" w:color="auto" w:fill="FFFFFF"/>
        </w:rPr>
        <w:t xml:space="preserve">C in SM buffer and still maintain their </w:t>
      </w:r>
      <w:r w:rsidR="004D57DA" w:rsidRPr="00256F75">
        <w:rPr>
          <w:b w:val="0"/>
          <w:sz w:val="24"/>
          <w:szCs w:val="24"/>
          <w:shd w:val="clear" w:color="auto" w:fill="FFFFFF"/>
        </w:rPr>
        <w:t>activity</w:t>
      </w:r>
      <w:r w:rsidR="00A74E59" w:rsidRPr="00256F75">
        <w:rPr>
          <w:b w:val="0"/>
          <w:sz w:val="24"/>
          <w:szCs w:val="24"/>
          <w:shd w:val="clear" w:color="auto" w:fill="FFFFFF"/>
        </w:rPr>
        <w:t xml:space="preserve"> </w:t>
      </w:r>
      <w:r w:rsidR="00E46F82" w:rsidRPr="00256F75">
        <w:rPr>
          <w:b w:val="0"/>
          <w:sz w:val="24"/>
          <w:szCs w:val="24"/>
          <w:shd w:val="clear" w:color="auto" w:fill="FFFFFF"/>
        </w:rPr>
        <w:t>for 96 days</w:t>
      </w:r>
      <w:r w:rsidR="004E715C" w:rsidRPr="00256F75">
        <w:rPr>
          <w:b w:val="0"/>
          <w:i/>
          <w:sz w:val="24"/>
          <w:szCs w:val="24"/>
          <w:shd w:val="clear" w:color="auto" w:fill="FFFFFF"/>
        </w:rPr>
        <w:t>.</w:t>
      </w:r>
      <w:r w:rsidR="004E715C" w:rsidRPr="00256F75">
        <w:rPr>
          <w:b w:val="0"/>
          <w:sz w:val="24"/>
          <w:szCs w:val="24"/>
          <w:shd w:val="clear" w:color="auto" w:fill="FFFFFF"/>
        </w:rPr>
        <w:t xml:space="preserve"> </w:t>
      </w:r>
      <w:r w:rsidR="008D5A2C" w:rsidRPr="00256F75">
        <w:rPr>
          <w:b w:val="0"/>
          <w:sz w:val="24"/>
          <w:szCs w:val="24"/>
          <w:shd w:val="clear" w:color="auto" w:fill="FFFFFF"/>
        </w:rPr>
        <w:t xml:space="preserve">Golec </w:t>
      </w:r>
      <w:r w:rsidR="008D5A2C" w:rsidRPr="00256F75">
        <w:rPr>
          <w:b w:val="0"/>
          <w:iCs/>
          <w:sz w:val="24"/>
          <w:szCs w:val="24"/>
          <w:shd w:val="clear" w:color="auto" w:fill="FFFFFF"/>
        </w:rPr>
        <w:t>et al</w:t>
      </w:r>
      <w:r w:rsidR="008D5A2C" w:rsidRPr="00256F75">
        <w:rPr>
          <w:b w:val="0"/>
          <w:sz w:val="24"/>
          <w:szCs w:val="24"/>
          <w:shd w:val="clear" w:color="auto" w:fill="FFFFFF"/>
        </w:rPr>
        <w:t xml:space="preserve">. (2011) </w:t>
      </w:r>
      <w:r w:rsidR="00856691" w:rsidRPr="00256F75">
        <w:rPr>
          <w:b w:val="0"/>
          <w:sz w:val="24"/>
          <w:szCs w:val="24"/>
          <w:shd w:val="clear" w:color="auto" w:fill="FFFFFF"/>
        </w:rPr>
        <w:t xml:space="preserve">showed </w:t>
      </w:r>
      <w:r w:rsidR="008D5A2C" w:rsidRPr="00256F75">
        <w:rPr>
          <w:b w:val="0"/>
          <w:sz w:val="24"/>
          <w:szCs w:val="24"/>
          <w:shd w:val="clear" w:color="auto" w:fill="FFFFFF"/>
        </w:rPr>
        <w:t>that pres</w:t>
      </w:r>
      <w:r w:rsidR="00615E49" w:rsidRPr="00256F75">
        <w:rPr>
          <w:b w:val="0"/>
          <w:sz w:val="24"/>
          <w:szCs w:val="24"/>
          <w:shd w:val="clear" w:color="auto" w:fill="FFFFFF"/>
        </w:rPr>
        <w:t>erv</w:t>
      </w:r>
      <w:r w:rsidR="00856691" w:rsidRPr="00256F75">
        <w:rPr>
          <w:b w:val="0"/>
          <w:sz w:val="24"/>
          <w:szCs w:val="24"/>
          <w:shd w:val="clear" w:color="auto" w:fill="FFFFFF"/>
        </w:rPr>
        <w:t xml:space="preserve">ing </w:t>
      </w:r>
      <w:r w:rsidR="008D5A2C" w:rsidRPr="00256F75">
        <w:rPr>
          <w:b w:val="0"/>
          <w:sz w:val="24"/>
          <w:szCs w:val="24"/>
          <w:shd w:val="clear" w:color="auto" w:fill="FFFFFF"/>
        </w:rPr>
        <w:t xml:space="preserve">the tail phage in DNA form in newly infected cells </w:t>
      </w:r>
      <w:r w:rsidR="00615E49" w:rsidRPr="00256F75">
        <w:rPr>
          <w:b w:val="0"/>
          <w:sz w:val="24"/>
          <w:szCs w:val="24"/>
          <w:shd w:val="clear" w:color="auto" w:fill="FFFFFF"/>
          <w:lang w:val="vi-VN"/>
        </w:rPr>
        <w:t>wa</w:t>
      </w:r>
      <w:r w:rsidR="008D5A2C" w:rsidRPr="00256F75">
        <w:rPr>
          <w:b w:val="0"/>
          <w:sz w:val="24"/>
          <w:szCs w:val="24"/>
          <w:shd w:val="clear" w:color="auto" w:fill="FFFFFF"/>
        </w:rPr>
        <w:t xml:space="preserve">s a more reliable </w:t>
      </w:r>
      <w:r w:rsidR="006651E7" w:rsidRPr="00256F75">
        <w:rPr>
          <w:b w:val="0"/>
          <w:sz w:val="24"/>
          <w:szCs w:val="24"/>
          <w:shd w:val="clear" w:color="auto" w:fill="FFFFFF"/>
        </w:rPr>
        <w:t>phage storage method than</w:t>
      </w:r>
      <w:r w:rsidR="008D5A2C" w:rsidRPr="00256F75">
        <w:rPr>
          <w:b w:val="0"/>
          <w:sz w:val="24"/>
          <w:szCs w:val="24"/>
          <w:shd w:val="clear" w:color="auto" w:fill="FFFFFF"/>
        </w:rPr>
        <w:t xml:space="preserve"> </w:t>
      </w:r>
      <w:r w:rsidRPr="00256F75">
        <w:rPr>
          <w:b w:val="0"/>
          <w:sz w:val="24"/>
          <w:szCs w:val="24"/>
          <w:shd w:val="clear" w:color="auto" w:fill="FFFFFF"/>
        </w:rPr>
        <w:t>maintain</w:t>
      </w:r>
      <w:r w:rsidR="008D5A2C" w:rsidRPr="00256F75">
        <w:rPr>
          <w:b w:val="0"/>
          <w:sz w:val="24"/>
          <w:szCs w:val="24"/>
          <w:shd w:val="clear" w:color="auto" w:fill="FFFFFF"/>
        </w:rPr>
        <w:t>in</w:t>
      </w:r>
      <w:r w:rsidRPr="00256F75">
        <w:rPr>
          <w:b w:val="0"/>
          <w:sz w:val="24"/>
          <w:szCs w:val="24"/>
          <w:shd w:val="clear" w:color="auto" w:fill="FFFFFF"/>
        </w:rPr>
        <w:t xml:space="preserve">g mature phages in lysate form, </w:t>
      </w:r>
      <w:r w:rsidR="008D5A2C" w:rsidRPr="00256F75">
        <w:rPr>
          <w:b w:val="0"/>
          <w:sz w:val="24"/>
          <w:szCs w:val="24"/>
          <w:shd w:val="clear" w:color="auto" w:fill="FFFFFF"/>
        </w:rPr>
        <w:t xml:space="preserve">raw or pure. In addition, </w:t>
      </w:r>
      <w:r w:rsidR="007A0606" w:rsidRPr="00256F75">
        <w:rPr>
          <w:b w:val="0"/>
          <w:sz w:val="24"/>
          <w:szCs w:val="24"/>
          <w:shd w:val="clear" w:color="auto" w:fill="FFFFFF"/>
        </w:rPr>
        <w:t xml:space="preserve">according to </w:t>
      </w:r>
      <w:r w:rsidR="008D5A2C" w:rsidRPr="00256F75">
        <w:rPr>
          <w:b w:val="0"/>
          <w:sz w:val="24"/>
          <w:szCs w:val="24"/>
          <w:shd w:val="clear" w:color="auto" w:fill="FFFFFF"/>
        </w:rPr>
        <w:t>the s</w:t>
      </w:r>
      <w:r w:rsidR="0056075F" w:rsidRPr="00256F75">
        <w:rPr>
          <w:b w:val="0"/>
          <w:sz w:val="24"/>
          <w:szCs w:val="24"/>
          <w:shd w:val="clear" w:color="auto" w:fill="FFFFFF"/>
        </w:rPr>
        <w:t xml:space="preserve">tudy of Alvi </w:t>
      </w:r>
      <w:r w:rsidR="0056075F" w:rsidRPr="00256F75">
        <w:rPr>
          <w:b w:val="0"/>
          <w:iCs/>
          <w:sz w:val="24"/>
          <w:szCs w:val="24"/>
          <w:shd w:val="clear" w:color="auto" w:fill="FFFFFF"/>
        </w:rPr>
        <w:t>et al</w:t>
      </w:r>
      <w:r w:rsidR="0056075F" w:rsidRPr="00256F75">
        <w:rPr>
          <w:b w:val="0"/>
          <w:sz w:val="24"/>
          <w:szCs w:val="24"/>
          <w:shd w:val="clear" w:color="auto" w:fill="FFFFFF"/>
        </w:rPr>
        <w:t>. (2018), 4°</w:t>
      </w:r>
      <w:r w:rsidR="008D5A2C" w:rsidRPr="00256F75">
        <w:rPr>
          <w:b w:val="0"/>
          <w:sz w:val="24"/>
          <w:szCs w:val="24"/>
          <w:shd w:val="clear" w:color="auto" w:fill="FFFFFF"/>
        </w:rPr>
        <w:t xml:space="preserve">C </w:t>
      </w:r>
      <w:r w:rsidR="00615E49" w:rsidRPr="00256F75">
        <w:rPr>
          <w:b w:val="0"/>
          <w:sz w:val="24"/>
          <w:szCs w:val="24"/>
          <w:shd w:val="clear" w:color="auto" w:fill="FFFFFF"/>
          <w:lang w:val="vi-VN"/>
        </w:rPr>
        <w:t>wa</w:t>
      </w:r>
      <w:r w:rsidR="008D5A2C" w:rsidRPr="00256F75">
        <w:rPr>
          <w:b w:val="0"/>
          <w:sz w:val="24"/>
          <w:szCs w:val="24"/>
          <w:shd w:val="clear" w:color="auto" w:fill="FFFFFF"/>
        </w:rPr>
        <w:t>s the best temperature for phage preservation.</w:t>
      </w:r>
      <w:r w:rsidR="00D056A8" w:rsidRPr="00256F75">
        <w:rPr>
          <w:b w:val="0"/>
          <w:sz w:val="24"/>
          <w:szCs w:val="24"/>
          <w:shd w:val="clear" w:color="auto" w:fill="FFFFFF"/>
        </w:rPr>
        <w:t xml:space="preserve"> The above results show</w:t>
      </w:r>
      <w:r w:rsidR="00615E49" w:rsidRPr="00256F75">
        <w:rPr>
          <w:b w:val="0"/>
          <w:sz w:val="24"/>
          <w:szCs w:val="24"/>
          <w:shd w:val="clear" w:color="auto" w:fill="FFFFFF"/>
          <w:lang w:val="vi-VN"/>
        </w:rPr>
        <w:t>ed</w:t>
      </w:r>
      <w:r w:rsidR="00D056A8" w:rsidRPr="00256F75">
        <w:rPr>
          <w:b w:val="0"/>
          <w:sz w:val="24"/>
          <w:szCs w:val="24"/>
          <w:shd w:val="clear" w:color="auto" w:fill="FFFFFF"/>
        </w:rPr>
        <w:t xml:space="preserve"> that each group of phages in each study has different storage conditions. </w:t>
      </w:r>
      <w:r w:rsidR="001179AA" w:rsidRPr="00256F75">
        <w:rPr>
          <w:b w:val="0"/>
          <w:sz w:val="24"/>
          <w:szCs w:val="24"/>
          <w:shd w:val="clear" w:color="auto" w:fill="FFFFFF"/>
        </w:rPr>
        <w:t>Previously</w:t>
      </w:r>
      <w:r w:rsidR="008524A3" w:rsidRPr="00256F75">
        <w:rPr>
          <w:b w:val="0"/>
          <w:sz w:val="24"/>
          <w:szCs w:val="24"/>
          <w:shd w:val="clear" w:color="auto" w:fill="FFFFFF"/>
        </w:rPr>
        <w:t>,</w:t>
      </w:r>
      <w:r w:rsidR="001179AA" w:rsidRPr="00256F75">
        <w:rPr>
          <w:b w:val="0"/>
          <w:sz w:val="24"/>
          <w:szCs w:val="24"/>
          <w:shd w:val="clear" w:color="auto" w:fill="FFFFFF"/>
        </w:rPr>
        <w:t xml:space="preserve"> </w:t>
      </w:r>
      <w:r w:rsidR="004E715C" w:rsidRPr="00256F75">
        <w:rPr>
          <w:b w:val="0"/>
          <w:sz w:val="24"/>
          <w:szCs w:val="24"/>
          <w:shd w:val="clear" w:color="auto" w:fill="FFFFFF"/>
        </w:rPr>
        <w:t xml:space="preserve">Ackermann et al. </w:t>
      </w:r>
      <w:r w:rsidR="001179AA" w:rsidRPr="00256F75">
        <w:rPr>
          <w:b w:val="0"/>
          <w:sz w:val="24"/>
          <w:szCs w:val="24"/>
          <w:shd w:val="clear" w:color="auto" w:fill="FFFFFF"/>
        </w:rPr>
        <w:t>(2004) stated that</w:t>
      </w:r>
      <w:r w:rsidR="004E715C" w:rsidRPr="00256F75">
        <w:rPr>
          <w:b w:val="0"/>
          <w:sz w:val="24"/>
          <w:szCs w:val="24"/>
          <w:shd w:val="clear" w:color="auto" w:fill="FFFFFF"/>
        </w:rPr>
        <w:t xml:space="preserve"> there is no fixed method for phage preservation due to differences in the sensitivity of individual phages to physical and environmental conditions of storage. </w:t>
      </w:r>
      <w:r w:rsidR="000E56BF" w:rsidRPr="00256F75">
        <w:rPr>
          <w:b w:val="0"/>
          <w:sz w:val="24"/>
          <w:szCs w:val="24"/>
          <w:shd w:val="clear" w:color="auto" w:fill="FFFFFF"/>
        </w:rPr>
        <w:t>Thus</w:t>
      </w:r>
      <w:r w:rsidR="004E715C" w:rsidRPr="00256F75">
        <w:rPr>
          <w:b w:val="0"/>
          <w:sz w:val="24"/>
          <w:szCs w:val="24"/>
          <w:shd w:val="clear" w:color="auto" w:fill="FFFFFF"/>
        </w:rPr>
        <w:t xml:space="preserve">, a unique approach for each phage or the use of preservation methods </w:t>
      </w:r>
      <w:r w:rsidR="00C961F5" w:rsidRPr="00256F75">
        <w:rPr>
          <w:b w:val="0"/>
          <w:sz w:val="24"/>
          <w:szCs w:val="24"/>
          <w:shd w:val="clear" w:color="auto" w:fill="FFFFFF"/>
        </w:rPr>
        <w:t>is expected</w:t>
      </w:r>
      <w:r w:rsidR="004E715C" w:rsidRPr="00256F75">
        <w:rPr>
          <w:b w:val="0"/>
          <w:sz w:val="24"/>
          <w:szCs w:val="24"/>
          <w:shd w:val="clear" w:color="auto" w:fill="FFFFFF"/>
        </w:rPr>
        <w:t xml:space="preserve"> to ensure subsequent phage recovery.</w:t>
      </w:r>
      <w:r w:rsidR="000E56BF" w:rsidRPr="00256F75">
        <w:rPr>
          <w:b w:val="0"/>
          <w:sz w:val="24"/>
          <w:szCs w:val="24"/>
          <w:shd w:val="clear" w:color="auto" w:fill="FFFFFF"/>
        </w:rPr>
        <w:t xml:space="preserve"> </w:t>
      </w:r>
      <w:r w:rsidR="00CD1378" w:rsidRPr="00256F75">
        <w:rPr>
          <w:b w:val="0"/>
          <w:sz w:val="24"/>
          <w:szCs w:val="24"/>
          <w:shd w:val="clear" w:color="auto" w:fill="FFFFFF"/>
        </w:rPr>
        <w:t xml:space="preserve">A combination of media and temperature for phage storage could be beneficial, particularly for </w:t>
      </w:r>
      <w:r w:rsidR="00CD1378" w:rsidRPr="00256F75">
        <w:rPr>
          <w:b w:val="0"/>
          <w:i/>
          <w:sz w:val="24"/>
          <w:szCs w:val="24"/>
          <w:shd w:val="clear" w:color="auto" w:fill="FFFFFF"/>
        </w:rPr>
        <w:t>Salmonella</w:t>
      </w:r>
      <w:r w:rsidR="00CD1378" w:rsidRPr="00256F75">
        <w:rPr>
          <w:b w:val="0"/>
          <w:sz w:val="24"/>
          <w:szCs w:val="24"/>
          <w:shd w:val="clear" w:color="auto" w:fill="FFFFFF"/>
        </w:rPr>
        <w:t xml:space="preserve"> phages, which are more widely employed in </w:t>
      </w:r>
      <w:r w:rsidR="00221D5A" w:rsidRPr="00256F75">
        <w:rPr>
          <w:b w:val="0"/>
          <w:sz w:val="24"/>
          <w:szCs w:val="24"/>
          <w:shd w:val="clear" w:color="auto" w:fill="FFFFFF"/>
        </w:rPr>
        <w:t xml:space="preserve">the </w:t>
      </w:r>
      <w:r w:rsidR="00CD1378" w:rsidRPr="00256F75">
        <w:rPr>
          <w:b w:val="0"/>
          <w:sz w:val="24"/>
          <w:szCs w:val="24"/>
          <w:shd w:val="clear" w:color="auto" w:fill="FFFFFF"/>
        </w:rPr>
        <w:t xml:space="preserve">veterinary </w:t>
      </w:r>
      <w:r w:rsidR="00124EFC" w:rsidRPr="00256F75">
        <w:rPr>
          <w:b w:val="0"/>
          <w:sz w:val="24"/>
          <w:szCs w:val="24"/>
          <w:shd w:val="clear" w:color="auto" w:fill="FFFFFF"/>
        </w:rPr>
        <w:t>field</w:t>
      </w:r>
      <w:r w:rsidR="00CD1378" w:rsidRPr="00256F75">
        <w:rPr>
          <w:b w:val="0"/>
          <w:sz w:val="24"/>
          <w:szCs w:val="24"/>
          <w:shd w:val="clear" w:color="auto" w:fill="FFFFFF"/>
        </w:rPr>
        <w:t xml:space="preserve"> as a therapy in intensively-reared animals</w:t>
      </w:r>
      <w:r w:rsidR="00B85502" w:rsidRPr="00256F75">
        <w:rPr>
          <w:b w:val="0"/>
          <w:sz w:val="24"/>
          <w:szCs w:val="24"/>
          <w:shd w:val="clear" w:color="auto" w:fill="FFFFFF"/>
        </w:rPr>
        <w:t>. Therefore, t</w:t>
      </w:r>
      <w:r w:rsidRPr="00256F75">
        <w:rPr>
          <w:b w:val="0"/>
          <w:sz w:val="24"/>
          <w:szCs w:val="24"/>
          <w:shd w:val="clear" w:color="auto" w:fill="FFFFFF"/>
        </w:rPr>
        <w:t xml:space="preserve">he present study was carried out to determine appropriate preservation media and temperature conditions for </w:t>
      </w:r>
      <w:r w:rsidR="006651E7" w:rsidRPr="00256F75">
        <w:rPr>
          <w:b w:val="0"/>
          <w:sz w:val="24"/>
          <w:szCs w:val="24"/>
          <w:shd w:val="clear" w:color="auto" w:fill="FFFFFF"/>
        </w:rPr>
        <w:t xml:space="preserve">the </w:t>
      </w:r>
      <w:r w:rsidRPr="00256F75">
        <w:rPr>
          <w:b w:val="0"/>
          <w:sz w:val="24"/>
          <w:szCs w:val="24"/>
          <w:shd w:val="clear" w:color="auto" w:fill="FFFFFF"/>
        </w:rPr>
        <w:t xml:space="preserve">storage of </w:t>
      </w:r>
      <w:r w:rsidRPr="00256F75">
        <w:rPr>
          <w:b w:val="0"/>
          <w:i/>
          <w:sz w:val="24"/>
          <w:szCs w:val="24"/>
          <w:shd w:val="clear" w:color="auto" w:fill="FFFFFF"/>
        </w:rPr>
        <w:t>Salmonella</w:t>
      </w:r>
      <w:r w:rsidRPr="00256F75">
        <w:rPr>
          <w:b w:val="0"/>
          <w:sz w:val="24"/>
          <w:szCs w:val="24"/>
          <w:shd w:val="clear" w:color="auto" w:fill="FFFFFF"/>
        </w:rPr>
        <w:t xml:space="preserve"> phages</w:t>
      </w:r>
      <w:r w:rsidR="006651E7" w:rsidRPr="00256F75">
        <w:rPr>
          <w:b w:val="0"/>
          <w:sz w:val="24"/>
          <w:szCs w:val="24"/>
          <w:shd w:val="clear" w:color="auto" w:fill="FFFFFF"/>
        </w:rPr>
        <w:t xml:space="preserve"> for </w:t>
      </w:r>
      <w:r w:rsidRPr="00256F75">
        <w:rPr>
          <w:b w:val="0"/>
          <w:sz w:val="24"/>
          <w:szCs w:val="24"/>
          <w:shd w:val="clear" w:color="auto" w:fill="FFFFFF"/>
        </w:rPr>
        <w:t>up to 12 months.</w:t>
      </w:r>
    </w:p>
    <w:p w14:paraId="6B93DAA6" w14:textId="77777777" w:rsidR="008D5A2C" w:rsidRPr="00256F75" w:rsidRDefault="00C1392C" w:rsidP="00091201">
      <w:pPr>
        <w:spacing w:after="0" w:line="480" w:lineRule="auto"/>
        <w:jc w:val="both"/>
        <w:rPr>
          <w:rFonts w:ascii="Times New Roman" w:hAnsi="Times New Roman" w:cs="Times New Roman"/>
          <w:b/>
          <w:sz w:val="24"/>
          <w:szCs w:val="24"/>
          <w:shd w:val="clear" w:color="auto" w:fill="FFFFFF"/>
        </w:rPr>
      </w:pPr>
      <w:r w:rsidRPr="00256F75">
        <w:rPr>
          <w:rFonts w:ascii="Times New Roman" w:hAnsi="Times New Roman" w:cs="Times New Roman"/>
          <w:b/>
          <w:sz w:val="24"/>
          <w:szCs w:val="24"/>
          <w:shd w:val="clear" w:color="auto" w:fill="FFFFFF"/>
        </w:rPr>
        <w:t>Materials and Methods</w:t>
      </w:r>
    </w:p>
    <w:p w14:paraId="2237F12B" w14:textId="77777777" w:rsidR="00690BB0" w:rsidRPr="00256F75" w:rsidRDefault="00C1392C" w:rsidP="00690BB0">
      <w:pPr>
        <w:spacing w:after="0" w:line="480" w:lineRule="auto"/>
        <w:jc w:val="both"/>
        <w:rPr>
          <w:rFonts w:ascii="Times New Roman" w:hAnsi="Times New Roman" w:cs="Times New Roman"/>
          <w:b/>
          <w:sz w:val="24"/>
          <w:szCs w:val="24"/>
          <w:shd w:val="clear" w:color="auto" w:fill="FFFFFF"/>
        </w:rPr>
      </w:pPr>
      <w:r w:rsidRPr="00256F75">
        <w:rPr>
          <w:rFonts w:ascii="Times New Roman" w:hAnsi="Times New Roman" w:cs="Times New Roman"/>
          <w:b/>
          <w:sz w:val="24"/>
          <w:szCs w:val="24"/>
          <w:shd w:val="clear" w:color="auto" w:fill="FFFFFF"/>
        </w:rPr>
        <w:t>Media and growth conditions</w:t>
      </w:r>
    </w:p>
    <w:p w14:paraId="572BB099" w14:textId="6AB43E8C" w:rsidR="001A6296" w:rsidRPr="00256F75" w:rsidRDefault="00C1392C" w:rsidP="00091201">
      <w:pPr>
        <w:spacing w:after="0" w:line="480" w:lineRule="auto"/>
        <w:jc w:val="both"/>
        <w:rPr>
          <w:rFonts w:ascii="Times New Roman" w:hAnsi="Times New Roman" w:cs="Times New Roman"/>
          <w:sz w:val="24"/>
          <w:szCs w:val="24"/>
        </w:rPr>
      </w:pPr>
      <w:r w:rsidRPr="00256F75">
        <w:rPr>
          <w:rFonts w:ascii="Times New Roman" w:hAnsi="Times New Roman" w:cs="Times New Roman"/>
          <w:sz w:val="24"/>
          <w:szCs w:val="24"/>
        </w:rPr>
        <w:t>P</w:t>
      </w:r>
      <w:r w:rsidR="008F679E" w:rsidRPr="00256F75">
        <w:rPr>
          <w:rFonts w:ascii="Times New Roman" w:hAnsi="Times New Roman" w:cs="Times New Roman"/>
          <w:sz w:val="24"/>
          <w:szCs w:val="24"/>
        </w:rPr>
        <w:t xml:space="preserve">hages </w:t>
      </w:r>
      <w:r w:rsidRPr="00256F75">
        <w:rPr>
          <w:rFonts w:ascii="Times New Roman" w:hAnsi="Times New Roman" w:cs="Times New Roman"/>
          <w:sz w:val="24"/>
          <w:szCs w:val="24"/>
        </w:rPr>
        <w:t>(</w:t>
      </w:r>
      <w:r w:rsidRPr="00256F75">
        <w:rPr>
          <w:rFonts w:ascii="Times New Roman" w:hAnsi="Times New Roman" w:cs="Times New Roman"/>
          <w:i/>
          <w:sz w:val="24"/>
          <w:szCs w:val="24"/>
        </w:rPr>
        <w:t>Myoviridae</w:t>
      </w:r>
      <w:r w:rsidR="00C3331D" w:rsidRPr="00256F75">
        <w:rPr>
          <w:rFonts w:ascii="Times New Roman" w:hAnsi="Times New Roman" w:cs="Times New Roman"/>
          <w:i/>
          <w:sz w:val="24"/>
          <w:szCs w:val="24"/>
        </w:rPr>
        <w:t xml:space="preserve"> </w:t>
      </w:r>
      <w:r w:rsidR="00C3331D" w:rsidRPr="00256F75">
        <w:rPr>
          <w:rFonts w:ascii="Times New Roman" w:hAnsi="Times New Roman" w:cs="Times New Roman"/>
          <w:sz w:val="24"/>
          <w:szCs w:val="24"/>
        </w:rPr>
        <w:t>family</w:t>
      </w:r>
      <w:r w:rsidRPr="00256F75">
        <w:rPr>
          <w:rFonts w:ascii="Times New Roman" w:hAnsi="Times New Roman" w:cs="Times New Roman"/>
          <w:sz w:val="24"/>
          <w:szCs w:val="24"/>
        </w:rPr>
        <w:t xml:space="preserve">) </w:t>
      </w:r>
      <w:r w:rsidR="008F679E" w:rsidRPr="00256F75">
        <w:rPr>
          <w:rFonts w:ascii="Times New Roman" w:hAnsi="Times New Roman" w:cs="Times New Roman"/>
          <w:sz w:val="24"/>
          <w:szCs w:val="24"/>
        </w:rPr>
        <w:t>were</w:t>
      </w:r>
      <w:r w:rsidR="008D5A2C" w:rsidRPr="00256F75">
        <w:rPr>
          <w:rFonts w:ascii="Times New Roman" w:hAnsi="Times New Roman" w:cs="Times New Roman"/>
          <w:sz w:val="24"/>
          <w:szCs w:val="24"/>
        </w:rPr>
        <w:t xml:space="preserve"> selected from those with a broad host spectrum that have been isolated in the laborat</w:t>
      </w:r>
      <w:r w:rsidR="00EB612A" w:rsidRPr="00256F75">
        <w:rPr>
          <w:rFonts w:ascii="Times New Roman" w:hAnsi="Times New Roman" w:cs="Times New Roman"/>
          <w:sz w:val="24"/>
          <w:szCs w:val="24"/>
        </w:rPr>
        <w:t>ory</w:t>
      </w:r>
      <w:r w:rsidR="00700323" w:rsidRPr="00256F75">
        <w:rPr>
          <w:rFonts w:ascii="Times New Roman" w:hAnsi="Times New Roman" w:cs="Times New Roman"/>
          <w:sz w:val="24"/>
          <w:szCs w:val="24"/>
        </w:rPr>
        <w:t xml:space="preserve"> </w:t>
      </w:r>
      <w:r w:rsidR="00700323" w:rsidRPr="00256F75">
        <w:rPr>
          <w:rFonts w:ascii="Times New Roman" w:hAnsi="Times New Roman" w:cs="Times New Roman"/>
          <w:sz w:val="24"/>
          <w:szCs w:val="24"/>
          <w:shd w:val="clear" w:color="auto" w:fill="FFFFFF"/>
        </w:rPr>
        <w:t xml:space="preserve">at </w:t>
      </w:r>
      <w:r w:rsidR="00F36769" w:rsidRPr="00256F75">
        <w:rPr>
          <w:rFonts w:ascii="Times New Roman" w:hAnsi="Times New Roman" w:cs="Times New Roman"/>
          <w:sz w:val="24"/>
          <w:szCs w:val="24"/>
          <w:shd w:val="clear" w:color="auto" w:fill="FFFFFF"/>
        </w:rPr>
        <w:t xml:space="preserve">the </w:t>
      </w:r>
      <w:r w:rsidR="00700323" w:rsidRPr="00256F75">
        <w:rPr>
          <w:rFonts w:ascii="Times New Roman" w:hAnsi="Times New Roman" w:cs="Times New Roman"/>
          <w:sz w:val="24"/>
          <w:szCs w:val="24"/>
          <w:shd w:val="clear" w:color="auto" w:fill="FFFFFF"/>
        </w:rPr>
        <w:t>De</w:t>
      </w:r>
      <w:r w:rsidR="00F450D0" w:rsidRPr="00256F75">
        <w:rPr>
          <w:rFonts w:ascii="Times New Roman" w:hAnsi="Times New Roman" w:cs="Times New Roman"/>
          <w:sz w:val="24"/>
          <w:szCs w:val="24"/>
          <w:shd w:val="clear" w:color="auto" w:fill="FFFFFF"/>
        </w:rPr>
        <w:t xml:space="preserve">partment of Veterinary Medicine, </w:t>
      </w:r>
      <w:r w:rsidR="00700323" w:rsidRPr="00256F75">
        <w:rPr>
          <w:rFonts w:ascii="Times New Roman" w:hAnsi="Times New Roman" w:cs="Times New Roman"/>
          <w:sz w:val="24"/>
          <w:szCs w:val="24"/>
          <w:shd w:val="clear" w:color="auto" w:fill="FFFFFF"/>
        </w:rPr>
        <w:t>College of Agriculture, Can Tho University</w:t>
      </w:r>
      <w:r w:rsidR="00EB612A" w:rsidRPr="00256F75">
        <w:rPr>
          <w:rFonts w:ascii="Times New Roman" w:hAnsi="Times New Roman" w:cs="Times New Roman"/>
          <w:sz w:val="24"/>
          <w:szCs w:val="24"/>
        </w:rPr>
        <w:t>. Phage</w:t>
      </w:r>
      <w:r w:rsidR="008F679E" w:rsidRPr="00256F75">
        <w:rPr>
          <w:rFonts w:ascii="Times New Roman" w:hAnsi="Times New Roman" w:cs="Times New Roman"/>
          <w:sz w:val="24"/>
          <w:szCs w:val="24"/>
        </w:rPr>
        <w:t>s were</w:t>
      </w:r>
      <w:r w:rsidR="00EB612A" w:rsidRPr="00256F75">
        <w:rPr>
          <w:rFonts w:ascii="Times New Roman" w:hAnsi="Times New Roman" w:cs="Times New Roman"/>
          <w:sz w:val="24"/>
          <w:szCs w:val="24"/>
        </w:rPr>
        <w:t xml:space="preserve"> stored in 3 </w:t>
      </w:r>
      <w:r w:rsidR="008A439D" w:rsidRPr="00256F75">
        <w:rPr>
          <w:rFonts w:ascii="Times New Roman" w:hAnsi="Times New Roman" w:cs="Times New Roman"/>
          <w:sz w:val="24"/>
          <w:szCs w:val="24"/>
        </w:rPr>
        <w:t>medium</w:t>
      </w:r>
      <w:r w:rsidR="00F36769" w:rsidRPr="00256F75">
        <w:rPr>
          <w:rFonts w:ascii="Times New Roman" w:hAnsi="Times New Roman" w:cs="Times New Roman"/>
          <w:sz w:val="24"/>
          <w:szCs w:val="24"/>
        </w:rPr>
        <w:t>s</w:t>
      </w:r>
      <w:r w:rsidR="00EB612A" w:rsidRPr="00256F75">
        <w:rPr>
          <w:rFonts w:ascii="Times New Roman" w:hAnsi="Times New Roman" w:cs="Times New Roman"/>
          <w:sz w:val="24"/>
          <w:szCs w:val="24"/>
        </w:rPr>
        <w:t xml:space="preserve"> of</w:t>
      </w:r>
      <w:r w:rsidR="008D5A2C" w:rsidRPr="00256F75">
        <w:rPr>
          <w:rFonts w:ascii="Times New Roman" w:hAnsi="Times New Roman" w:cs="Times New Roman"/>
          <w:sz w:val="24"/>
          <w:szCs w:val="24"/>
        </w:rPr>
        <w:t xml:space="preserve"> </w:t>
      </w:r>
      <w:r w:rsidR="00754BF1" w:rsidRPr="00256F75">
        <w:rPr>
          <w:rFonts w:ascii="Times New Roman" w:hAnsi="Times New Roman" w:cs="Times New Roman"/>
          <w:sz w:val="24"/>
          <w:szCs w:val="24"/>
        </w:rPr>
        <w:t xml:space="preserve">50% </w:t>
      </w:r>
      <w:r w:rsidR="000202FC" w:rsidRPr="00256F75">
        <w:rPr>
          <w:rFonts w:ascii="Times New Roman" w:hAnsi="Times New Roman" w:cs="Times New Roman"/>
          <w:sz w:val="24"/>
          <w:szCs w:val="24"/>
        </w:rPr>
        <w:t>g</w:t>
      </w:r>
      <w:r w:rsidR="00AE0ED6" w:rsidRPr="00256F75">
        <w:rPr>
          <w:rFonts w:ascii="Times New Roman" w:hAnsi="Times New Roman" w:cs="Times New Roman"/>
          <w:sz w:val="24"/>
          <w:szCs w:val="24"/>
        </w:rPr>
        <w:t>lycerol</w:t>
      </w:r>
      <w:r w:rsidR="00065F27" w:rsidRPr="00256F75">
        <w:rPr>
          <w:rFonts w:ascii="Times New Roman" w:hAnsi="Times New Roman" w:cs="Times New Roman"/>
          <w:sz w:val="24"/>
          <w:szCs w:val="24"/>
        </w:rPr>
        <w:t xml:space="preserve"> (</w:t>
      </w:r>
      <w:r w:rsidR="003323E8" w:rsidRPr="00256F75">
        <w:rPr>
          <w:rFonts w:ascii="Times New Roman" w:hAnsi="Times New Roman" w:cs="Times New Roman"/>
          <w:sz w:val="24"/>
          <w:szCs w:val="24"/>
        </w:rPr>
        <w:t>Mer</w:t>
      </w:r>
      <w:r w:rsidR="002E17DA" w:rsidRPr="00256F75">
        <w:rPr>
          <w:rFonts w:ascii="Times New Roman" w:hAnsi="Times New Roman" w:cs="Times New Roman"/>
          <w:sz w:val="24"/>
          <w:szCs w:val="24"/>
        </w:rPr>
        <w:t>c</w:t>
      </w:r>
      <w:r w:rsidR="003323E8" w:rsidRPr="00256F75">
        <w:rPr>
          <w:rFonts w:ascii="Times New Roman" w:hAnsi="Times New Roman" w:cs="Times New Roman"/>
          <w:sz w:val="24"/>
          <w:szCs w:val="24"/>
        </w:rPr>
        <w:t>k)</w:t>
      </w:r>
      <w:r w:rsidR="008D5A2C" w:rsidRPr="00256F75">
        <w:rPr>
          <w:rFonts w:ascii="Times New Roman" w:hAnsi="Times New Roman" w:cs="Times New Roman"/>
          <w:sz w:val="24"/>
          <w:szCs w:val="24"/>
        </w:rPr>
        <w:t xml:space="preserve">, </w:t>
      </w:r>
      <w:r w:rsidR="00754BF1" w:rsidRPr="00256F75">
        <w:rPr>
          <w:rFonts w:ascii="Times New Roman" w:hAnsi="Times New Roman" w:cs="Times New Roman"/>
          <w:sz w:val="24"/>
          <w:szCs w:val="24"/>
        </w:rPr>
        <w:t xml:space="preserve">10% </w:t>
      </w:r>
      <w:r w:rsidR="0036718D" w:rsidRPr="00256F75">
        <w:rPr>
          <w:rFonts w:ascii="Times New Roman" w:hAnsi="Times New Roman" w:cs="Times New Roman"/>
          <w:sz w:val="24"/>
          <w:szCs w:val="24"/>
        </w:rPr>
        <w:t xml:space="preserve">SM buffer </w:t>
      </w:r>
      <w:r w:rsidR="003323E8" w:rsidRPr="00256F75">
        <w:rPr>
          <w:rFonts w:ascii="Times New Roman" w:hAnsi="Times New Roman" w:cs="Times New Roman"/>
          <w:sz w:val="24"/>
          <w:szCs w:val="24"/>
        </w:rPr>
        <w:t>(Mer</w:t>
      </w:r>
      <w:r w:rsidR="002E17DA" w:rsidRPr="00256F75">
        <w:rPr>
          <w:rFonts w:ascii="Times New Roman" w:hAnsi="Times New Roman" w:cs="Times New Roman"/>
          <w:sz w:val="24"/>
          <w:szCs w:val="24"/>
        </w:rPr>
        <w:t>c</w:t>
      </w:r>
      <w:r w:rsidR="003323E8" w:rsidRPr="00256F75">
        <w:rPr>
          <w:rFonts w:ascii="Times New Roman" w:hAnsi="Times New Roman" w:cs="Times New Roman"/>
          <w:sz w:val="24"/>
          <w:szCs w:val="24"/>
        </w:rPr>
        <w:t xml:space="preserve">k) </w:t>
      </w:r>
      <w:r w:rsidR="008D5A2C" w:rsidRPr="00256F75">
        <w:rPr>
          <w:rFonts w:ascii="Times New Roman" w:hAnsi="Times New Roman" w:cs="Times New Roman"/>
          <w:sz w:val="24"/>
          <w:szCs w:val="24"/>
        </w:rPr>
        <w:t>(5.8</w:t>
      </w:r>
      <w:r w:rsidR="00AC6194" w:rsidRPr="00256F75">
        <w:rPr>
          <w:rFonts w:ascii="Times New Roman" w:hAnsi="Times New Roman" w:cs="Times New Roman"/>
          <w:sz w:val="24"/>
          <w:szCs w:val="24"/>
        </w:rPr>
        <w:t xml:space="preserve"> </w:t>
      </w:r>
      <w:r w:rsidR="008D5A2C" w:rsidRPr="00256F75">
        <w:rPr>
          <w:rFonts w:ascii="Times New Roman" w:hAnsi="Times New Roman" w:cs="Times New Roman"/>
          <w:sz w:val="24"/>
          <w:szCs w:val="24"/>
        </w:rPr>
        <w:t>g NaCl, 2</w:t>
      </w:r>
      <w:r w:rsidR="00AC6194" w:rsidRPr="00256F75">
        <w:rPr>
          <w:rFonts w:ascii="Times New Roman" w:hAnsi="Times New Roman" w:cs="Times New Roman"/>
          <w:sz w:val="24"/>
          <w:szCs w:val="24"/>
        </w:rPr>
        <w:t xml:space="preserve"> </w:t>
      </w:r>
      <w:r w:rsidR="008D5A2C" w:rsidRPr="00256F75">
        <w:rPr>
          <w:rFonts w:ascii="Times New Roman" w:hAnsi="Times New Roman" w:cs="Times New Roman"/>
          <w:sz w:val="24"/>
          <w:szCs w:val="24"/>
        </w:rPr>
        <w:t>g MgSO</w:t>
      </w:r>
      <w:r w:rsidR="008D5A2C" w:rsidRPr="00256F75">
        <w:rPr>
          <w:rFonts w:ascii="Times New Roman" w:hAnsi="Times New Roman" w:cs="Times New Roman"/>
          <w:sz w:val="24"/>
          <w:szCs w:val="24"/>
          <w:vertAlign w:val="subscript"/>
        </w:rPr>
        <w:t>4</w:t>
      </w:r>
      <w:r w:rsidR="008D5A2C" w:rsidRPr="00256F75">
        <w:rPr>
          <w:rFonts w:ascii="Times New Roman" w:hAnsi="Times New Roman" w:cs="Times New Roman"/>
          <w:sz w:val="24"/>
          <w:szCs w:val="24"/>
        </w:rPr>
        <w:t>.7H</w:t>
      </w:r>
      <w:r w:rsidR="008D5A2C" w:rsidRPr="00256F75">
        <w:rPr>
          <w:rFonts w:ascii="Times New Roman" w:hAnsi="Times New Roman" w:cs="Times New Roman"/>
          <w:sz w:val="24"/>
          <w:szCs w:val="24"/>
          <w:vertAlign w:val="subscript"/>
        </w:rPr>
        <w:t>2</w:t>
      </w:r>
      <w:r w:rsidR="008D5A2C" w:rsidRPr="00256F75">
        <w:rPr>
          <w:rFonts w:ascii="Times New Roman" w:hAnsi="Times New Roman" w:cs="Times New Roman"/>
          <w:sz w:val="24"/>
          <w:szCs w:val="24"/>
        </w:rPr>
        <w:t>O, 50</w:t>
      </w:r>
      <w:r w:rsidR="00AC6194" w:rsidRPr="00256F75">
        <w:rPr>
          <w:rFonts w:ascii="Times New Roman" w:hAnsi="Times New Roman" w:cs="Times New Roman"/>
          <w:sz w:val="24"/>
          <w:szCs w:val="24"/>
        </w:rPr>
        <w:t xml:space="preserve"> </w:t>
      </w:r>
      <w:r w:rsidR="008D5A2C" w:rsidRPr="00256F75">
        <w:rPr>
          <w:rFonts w:ascii="Times New Roman" w:hAnsi="Times New Roman" w:cs="Times New Roman"/>
          <w:sz w:val="24"/>
          <w:szCs w:val="24"/>
        </w:rPr>
        <w:t>m</w:t>
      </w:r>
      <w:r w:rsidR="00187A3B" w:rsidRPr="00256F75">
        <w:rPr>
          <w:rFonts w:ascii="Times New Roman" w:hAnsi="Times New Roman" w:cs="Times New Roman"/>
          <w:sz w:val="24"/>
          <w:szCs w:val="24"/>
          <w:lang w:val="vi-VN"/>
        </w:rPr>
        <w:t>L</w:t>
      </w:r>
      <w:r w:rsidR="008D5A2C" w:rsidRPr="00256F75">
        <w:rPr>
          <w:rFonts w:ascii="Times New Roman" w:hAnsi="Times New Roman" w:cs="Times New Roman"/>
          <w:sz w:val="24"/>
          <w:szCs w:val="24"/>
        </w:rPr>
        <w:t xml:space="preserve"> 1M Tris-HCl, pH 7.</w:t>
      </w:r>
      <w:r w:rsidR="00065F27" w:rsidRPr="00256F75">
        <w:rPr>
          <w:rFonts w:ascii="Times New Roman" w:hAnsi="Times New Roman" w:cs="Times New Roman"/>
          <w:sz w:val="24"/>
          <w:szCs w:val="24"/>
        </w:rPr>
        <w:t xml:space="preserve">4 in 1 liter of water) </w:t>
      </w:r>
      <w:r w:rsidR="00065F27" w:rsidRPr="00256F75">
        <w:rPr>
          <w:rFonts w:ascii="Times New Roman" w:hAnsi="Times New Roman" w:cs="Times New Roman"/>
          <w:sz w:val="24"/>
          <w:szCs w:val="24"/>
        </w:rPr>
        <w:lastRenderedPageBreak/>
        <w:t xml:space="preserve">and </w:t>
      </w:r>
      <w:r w:rsidR="00754BF1" w:rsidRPr="00256F75">
        <w:rPr>
          <w:rFonts w:ascii="Times New Roman" w:hAnsi="Times New Roman" w:cs="Times New Roman"/>
          <w:sz w:val="24"/>
          <w:szCs w:val="24"/>
        </w:rPr>
        <w:t xml:space="preserve">5% </w:t>
      </w:r>
      <w:r w:rsidR="003F2ACC" w:rsidRPr="00256F75">
        <w:rPr>
          <w:rFonts w:ascii="Times New Roman" w:hAnsi="Times New Roman" w:cs="Times New Roman"/>
          <w:sz w:val="24"/>
          <w:szCs w:val="24"/>
        </w:rPr>
        <w:t>DMSO</w:t>
      </w:r>
      <w:r w:rsidR="002D6FC3" w:rsidRPr="00256F75">
        <w:rPr>
          <w:rFonts w:ascii="Times New Roman" w:hAnsi="Times New Roman" w:cs="Times New Roman"/>
          <w:sz w:val="24"/>
          <w:szCs w:val="24"/>
        </w:rPr>
        <w:t xml:space="preserve"> </w:t>
      </w:r>
      <w:r w:rsidR="00065F27" w:rsidRPr="00256F75">
        <w:rPr>
          <w:rFonts w:ascii="Times New Roman" w:hAnsi="Times New Roman" w:cs="Times New Roman"/>
          <w:sz w:val="24"/>
          <w:szCs w:val="24"/>
        </w:rPr>
        <w:t>(Merck)</w:t>
      </w:r>
      <w:r w:rsidR="00D61A61" w:rsidRPr="00256F75">
        <w:rPr>
          <w:rFonts w:ascii="Times New Roman" w:hAnsi="Times New Roman" w:cs="Times New Roman"/>
          <w:sz w:val="24"/>
          <w:szCs w:val="24"/>
        </w:rPr>
        <w:t xml:space="preserve"> at four temperature conditions: room temperature, 4</w:t>
      </w:r>
      <w:r w:rsidR="00D61A61" w:rsidRPr="00256F75">
        <w:rPr>
          <w:rFonts w:ascii="Times New Roman" w:hAnsi="Times New Roman" w:cs="Times New Roman"/>
          <w:sz w:val="24"/>
          <w:szCs w:val="24"/>
          <w:vertAlign w:val="superscript"/>
        </w:rPr>
        <w:t>o</w:t>
      </w:r>
      <w:r w:rsidR="00D61A61" w:rsidRPr="00256F75">
        <w:rPr>
          <w:rFonts w:ascii="Times New Roman" w:hAnsi="Times New Roman" w:cs="Times New Roman"/>
          <w:sz w:val="24"/>
          <w:szCs w:val="24"/>
        </w:rPr>
        <w:t>C, -20</w:t>
      </w:r>
      <w:r w:rsidR="00D61A61" w:rsidRPr="00256F75">
        <w:rPr>
          <w:rFonts w:ascii="Times New Roman" w:hAnsi="Times New Roman" w:cs="Times New Roman"/>
          <w:sz w:val="24"/>
          <w:szCs w:val="24"/>
          <w:vertAlign w:val="superscript"/>
        </w:rPr>
        <w:t>o</w:t>
      </w:r>
      <w:r w:rsidR="00D61A61" w:rsidRPr="00256F75">
        <w:rPr>
          <w:rFonts w:ascii="Times New Roman" w:hAnsi="Times New Roman" w:cs="Times New Roman"/>
          <w:sz w:val="24"/>
          <w:szCs w:val="24"/>
        </w:rPr>
        <w:t>C and -80</w:t>
      </w:r>
      <w:r w:rsidR="00D61A61" w:rsidRPr="00256F75">
        <w:rPr>
          <w:rFonts w:ascii="Times New Roman" w:hAnsi="Times New Roman" w:cs="Times New Roman"/>
          <w:sz w:val="24"/>
          <w:szCs w:val="24"/>
          <w:vertAlign w:val="superscript"/>
        </w:rPr>
        <w:t>o</w:t>
      </w:r>
      <w:r w:rsidR="00D61A61" w:rsidRPr="00256F75">
        <w:rPr>
          <w:rFonts w:ascii="Times New Roman" w:hAnsi="Times New Roman" w:cs="Times New Roman"/>
          <w:sz w:val="24"/>
          <w:szCs w:val="24"/>
        </w:rPr>
        <w:t>C.</w:t>
      </w:r>
    </w:p>
    <w:p w14:paraId="4222BD57" w14:textId="77777777" w:rsidR="00690BB0" w:rsidRPr="00256F75" w:rsidRDefault="00C1392C" w:rsidP="00091201">
      <w:pPr>
        <w:spacing w:after="0" w:line="480" w:lineRule="auto"/>
        <w:jc w:val="both"/>
        <w:rPr>
          <w:rFonts w:ascii="Times New Roman" w:hAnsi="Times New Roman" w:cs="Times New Roman"/>
          <w:b/>
          <w:sz w:val="24"/>
          <w:szCs w:val="24"/>
        </w:rPr>
      </w:pPr>
      <w:r w:rsidRPr="00256F75">
        <w:rPr>
          <w:rFonts w:ascii="Times New Roman" w:hAnsi="Times New Roman" w:cs="Times New Roman"/>
          <w:b/>
          <w:sz w:val="24"/>
          <w:szCs w:val="24"/>
        </w:rPr>
        <w:t xml:space="preserve">Phage quantifications </w:t>
      </w:r>
    </w:p>
    <w:p w14:paraId="61CFFA08" w14:textId="73B973AA" w:rsidR="00697B00" w:rsidRPr="00256F75" w:rsidRDefault="00C1392C" w:rsidP="00091201">
      <w:pPr>
        <w:spacing w:after="0" w:line="480" w:lineRule="auto"/>
        <w:jc w:val="both"/>
        <w:rPr>
          <w:rFonts w:ascii="Times New Roman" w:hAnsi="Times New Roman" w:cs="Times New Roman"/>
          <w:sz w:val="24"/>
          <w:szCs w:val="24"/>
        </w:rPr>
      </w:pPr>
      <w:r w:rsidRPr="00256F75">
        <w:rPr>
          <w:rFonts w:ascii="Times New Roman" w:hAnsi="Times New Roman" w:cs="Times New Roman"/>
          <w:b/>
          <w:i/>
          <w:sz w:val="24"/>
          <w:szCs w:val="24"/>
        </w:rPr>
        <w:t>P</w:t>
      </w:r>
      <w:r w:rsidR="009D70D7" w:rsidRPr="00256F75">
        <w:rPr>
          <w:rFonts w:ascii="Times New Roman" w:hAnsi="Times New Roman" w:cs="Times New Roman"/>
          <w:b/>
          <w:i/>
          <w:sz w:val="24"/>
          <w:szCs w:val="24"/>
        </w:rPr>
        <w:t>hage proliferation:</w:t>
      </w:r>
      <w:r w:rsidR="009D70D7" w:rsidRPr="00256F75">
        <w:rPr>
          <w:rFonts w:ascii="Times New Roman" w:hAnsi="Times New Roman" w:cs="Times New Roman"/>
          <w:sz w:val="24"/>
          <w:szCs w:val="24"/>
        </w:rPr>
        <w:t xml:space="preserve"> From the </w:t>
      </w:r>
      <w:r w:rsidR="00016816" w:rsidRPr="00256F75">
        <w:rPr>
          <w:rFonts w:ascii="Times New Roman" w:hAnsi="Times New Roman" w:cs="Times New Roman"/>
          <w:sz w:val="24"/>
          <w:szCs w:val="24"/>
        </w:rPr>
        <w:t>isolates available</w:t>
      </w:r>
      <w:r w:rsidR="009D70D7" w:rsidRPr="00256F75">
        <w:rPr>
          <w:rFonts w:ascii="Times New Roman" w:hAnsi="Times New Roman" w:cs="Times New Roman"/>
          <w:sz w:val="24"/>
          <w:szCs w:val="24"/>
        </w:rPr>
        <w:t xml:space="preserve"> in the laboratory, the phages </w:t>
      </w:r>
      <w:r w:rsidR="00EE2BAF" w:rsidRPr="00256F75">
        <w:rPr>
          <w:rFonts w:ascii="Times New Roman" w:hAnsi="Times New Roman" w:cs="Times New Roman"/>
          <w:sz w:val="24"/>
          <w:szCs w:val="24"/>
          <w:lang w:val="vi-VN"/>
        </w:rPr>
        <w:t>were</w:t>
      </w:r>
      <w:r w:rsidR="009D70D7" w:rsidRPr="00256F75">
        <w:rPr>
          <w:rFonts w:ascii="Times New Roman" w:hAnsi="Times New Roman" w:cs="Times New Roman"/>
          <w:sz w:val="24"/>
          <w:szCs w:val="24"/>
        </w:rPr>
        <w:t xml:space="preserve"> proliferated in the ratio of </w:t>
      </w:r>
      <w:r w:rsidR="00EE2BAF" w:rsidRPr="00256F75">
        <w:rPr>
          <w:rFonts w:ascii="Times New Roman" w:hAnsi="Times New Roman" w:cs="Times New Roman"/>
          <w:sz w:val="24"/>
          <w:szCs w:val="24"/>
          <w:lang w:val="vi-VN"/>
        </w:rPr>
        <w:t>phage</w:t>
      </w:r>
      <w:r w:rsidR="009D70D7" w:rsidRPr="00256F75">
        <w:rPr>
          <w:rFonts w:ascii="Times New Roman" w:hAnsi="Times New Roman" w:cs="Times New Roman"/>
          <w:sz w:val="24"/>
          <w:szCs w:val="24"/>
        </w:rPr>
        <w:t xml:space="preserve">: </w:t>
      </w:r>
      <w:r w:rsidR="00EE2BAF" w:rsidRPr="00256F75">
        <w:rPr>
          <w:rFonts w:ascii="Times New Roman" w:hAnsi="Times New Roman" w:cs="Times New Roman"/>
          <w:i/>
          <w:sz w:val="24"/>
          <w:szCs w:val="24"/>
          <w:lang w:val="vi-VN"/>
        </w:rPr>
        <w:t>S</w:t>
      </w:r>
      <w:r w:rsidR="009D70D7" w:rsidRPr="00256F75">
        <w:rPr>
          <w:rFonts w:ascii="Times New Roman" w:hAnsi="Times New Roman" w:cs="Times New Roman"/>
          <w:i/>
          <w:sz w:val="24"/>
          <w:szCs w:val="24"/>
        </w:rPr>
        <w:t>almonella</w:t>
      </w:r>
      <w:r w:rsidR="009D70D7" w:rsidRPr="00256F75">
        <w:rPr>
          <w:rFonts w:ascii="Times New Roman" w:hAnsi="Times New Roman" w:cs="Times New Roman"/>
          <w:sz w:val="24"/>
          <w:szCs w:val="24"/>
        </w:rPr>
        <w:t>:</w:t>
      </w:r>
      <w:r w:rsidR="0020343E" w:rsidRPr="00256F75">
        <w:rPr>
          <w:rFonts w:ascii="Times New Roman" w:hAnsi="Times New Roman" w:cs="Times New Roman"/>
          <w:sz w:val="24"/>
          <w:szCs w:val="24"/>
        </w:rPr>
        <w:t xml:space="preserve"> TSB </w:t>
      </w:r>
      <w:r w:rsidR="008E3C7F" w:rsidRPr="00256F75">
        <w:rPr>
          <w:rFonts w:ascii="Times New Roman" w:hAnsi="Times New Roman" w:cs="Times New Roman"/>
          <w:sz w:val="24"/>
          <w:szCs w:val="24"/>
        </w:rPr>
        <w:t>(</w:t>
      </w:r>
      <w:r w:rsidR="0020343E" w:rsidRPr="00256F75">
        <w:rPr>
          <w:rFonts w:ascii="Times New Roman" w:hAnsi="Times New Roman" w:cs="Times New Roman"/>
          <w:sz w:val="24"/>
          <w:szCs w:val="24"/>
        </w:rPr>
        <w:t>Tryptic Soy Broth including casein peptone, dipotassium hydrogen phosphate, glucose, sodium chloride, and soya peptone)</w:t>
      </w:r>
      <w:r w:rsidR="009D70D7" w:rsidRPr="00256F75">
        <w:rPr>
          <w:rFonts w:ascii="Times New Roman" w:hAnsi="Times New Roman" w:cs="Times New Roman"/>
          <w:sz w:val="24"/>
          <w:szCs w:val="24"/>
        </w:rPr>
        <w:t xml:space="preserve"> </w:t>
      </w:r>
      <w:r w:rsidR="008C7C99" w:rsidRPr="00256F75">
        <w:rPr>
          <w:rFonts w:ascii="Times New Roman" w:hAnsi="Times New Roman" w:cs="Times New Roman"/>
          <w:sz w:val="24"/>
          <w:szCs w:val="24"/>
        </w:rPr>
        <w:t xml:space="preserve">being </w:t>
      </w:r>
      <w:r w:rsidR="009D70D7" w:rsidRPr="00256F75">
        <w:rPr>
          <w:rFonts w:ascii="Times New Roman" w:hAnsi="Times New Roman" w:cs="Times New Roman"/>
          <w:sz w:val="24"/>
          <w:szCs w:val="24"/>
        </w:rPr>
        <w:t xml:space="preserve">1: 2: 30 with a </w:t>
      </w:r>
      <w:r w:rsidR="009D70D7" w:rsidRPr="00256F75">
        <w:rPr>
          <w:rFonts w:ascii="Times New Roman" w:hAnsi="Times New Roman" w:cs="Times New Roman"/>
          <w:i/>
          <w:sz w:val="24"/>
          <w:szCs w:val="24"/>
        </w:rPr>
        <w:t>Salmonella</w:t>
      </w:r>
      <w:r w:rsidR="009D70D7" w:rsidRPr="00256F75">
        <w:rPr>
          <w:rFonts w:ascii="Times New Roman" w:hAnsi="Times New Roman" w:cs="Times New Roman"/>
          <w:sz w:val="24"/>
          <w:szCs w:val="24"/>
        </w:rPr>
        <w:t xml:space="preserve"> </w:t>
      </w:r>
      <w:r w:rsidR="002E2C7A" w:rsidRPr="00256F75">
        <w:rPr>
          <w:rFonts w:ascii="Times New Roman" w:hAnsi="Times New Roman" w:cs="Times New Roman"/>
          <w:sz w:val="24"/>
          <w:szCs w:val="24"/>
          <w:lang w:val="vi-VN"/>
        </w:rPr>
        <w:t>(</w:t>
      </w:r>
      <w:r w:rsidR="002E2C7A" w:rsidRPr="00256F75">
        <w:rPr>
          <w:rFonts w:ascii="Times New Roman" w:hAnsi="Times New Roman" w:cs="Times New Roman"/>
          <w:i/>
          <w:sz w:val="24"/>
          <w:szCs w:val="24"/>
        </w:rPr>
        <w:t xml:space="preserve">Salmonella </w:t>
      </w:r>
      <w:r w:rsidR="00DC26E8" w:rsidRPr="00256F75">
        <w:rPr>
          <w:rFonts w:ascii="Times New Roman" w:hAnsi="Times New Roman" w:cs="Times New Roman"/>
          <w:sz w:val="24"/>
          <w:szCs w:val="24"/>
        </w:rPr>
        <w:t>T</w:t>
      </w:r>
      <w:r w:rsidR="002E2C7A" w:rsidRPr="00256F75">
        <w:rPr>
          <w:rFonts w:ascii="Times New Roman" w:hAnsi="Times New Roman" w:cs="Times New Roman"/>
          <w:sz w:val="24"/>
          <w:szCs w:val="24"/>
        </w:rPr>
        <w:t>yphimurium - ATCC</w:t>
      </w:r>
      <w:r w:rsidR="002E2C7A" w:rsidRPr="00256F75">
        <w:rPr>
          <w:rFonts w:ascii="Times New Roman" w:hAnsi="Times New Roman" w:cs="Times New Roman"/>
          <w:sz w:val="24"/>
          <w:szCs w:val="24"/>
          <w:vertAlign w:val="superscript"/>
        </w:rPr>
        <w:t>®</w:t>
      </w:r>
      <w:r w:rsidR="002E2C7A" w:rsidRPr="00256F75">
        <w:rPr>
          <w:rFonts w:ascii="Times New Roman" w:hAnsi="Times New Roman" w:cs="Times New Roman"/>
          <w:sz w:val="24"/>
          <w:szCs w:val="24"/>
        </w:rPr>
        <w:t>14028™</w:t>
      </w:r>
      <w:r w:rsidR="002E2C7A" w:rsidRPr="00256F75">
        <w:rPr>
          <w:rFonts w:ascii="Times New Roman" w:hAnsi="Times New Roman" w:cs="Times New Roman"/>
          <w:sz w:val="24"/>
          <w:szCs w:val="24"/>
          <w:lang w:val="vi-VN"/>
        </w:rPr>
        <w:t>)</w:t>
      </w:r>
      <w:r w:rsidR="002E2C7A" w:rsidRPr="00256F75">
        <w:rPr>
          <w:lang w:val="vi-VN"/>
        </w:rPr>
        <w:t xml:space="preserve"> </w:t>
      </w:r>
      <w:r w:rsidR="009D70D7" w:rsidRPr="00256F75">
        <w:rPr>
          <w:rFonts w:ascii="Times New Roman" w:hAnsi="Times New Roman" w:cs="Times New Roman"/>
          <w:sz w:val="24"/>
          <w:szCs w:val="24"/>
        </w:rPr>
        <w:t>population of 10</w:t>
      </w:r>
      <w:r w:rsidR="009D70D7" w:rsidRPr="00256F75">
        <w:rPr>
          <w:rFonts w:ascii="Times New Roman" w:hAnsi="Times New Roman" w:cs="Times New Roman"/>
          <w:sz w:val="24"/>
          <w:szCs w:val="24"/>
          <w:vertAlign w:val="superscript"/>
        </w:rPr>
        <w:t>8</w:t>
      </w:r>
      <w:r w:rsidR="006D113A" w:rsidRPr="00256F75">
        <w:rPr>
          <w:rFonts w:ascii="Times New Roman" w:hAnsi="Times New Roman" w:cs="Times New Roman"/>
          <w:sz w:val="24"/>
          <w:szCs w:val="24"/>
        </w:rPr>
        <w:t xml:space="preserve"> CFU/</w:t>
      </w:r>
      <w:r w:rsidR="009D70D7" w:rsidRPr="00256F75">
        <w:rPr>
          <w:rFonts w:ascii="Times New Roman" w:hAnsi="Times New Roman" w:cs="Times New Roman"/>
          <w:sz w:val="24"/>
          <w:szCs w:val="24"/>
        </w:rPr>
        <w:t>m</w:t>
      </w:r>
      <w:r w:rsidR="0086073E" w:rsidRPr="00256F75">
        <w:rPr>
          <w:rFonts w:ascii="Times New Roman" w:hAnsi="Times New Roman" w:cs="Times New Roman"/>
          <w:sz w:val="24"/>
          <w:szCs w:val="24"/>
          <w:lang w:val="vi-VN"/>
        </w:rPr>
        <w:t>L</w:t>
      </w:r>
      <w:r w:rsidR="006A6B70" w:rsidRPr="00256F75">
        <w:rPr>
          <w:rFonts w:ascii="Times New Roman" w:hAnsi="Times New Roman" w:cs="Times New Roman"/>
          <w:sz w:val="24"/>
          <w:szCs w:val="24"/>
        </w:rPr>
        <w:t xml:space="preserve"> (OD</w:t>
      </w:r>
      <w:r w:rsidR="006A6B70" w:rsidRPr="00256F75">
        <w:rPr>
          <w:rFonts w:ascii="Times New Roman" w:hAnsi="Times New Roman" w:cs="Times New Roman"/>
          <w:sz w:val="24"/>
          <w:szCs w:val="24"/>
          <w:vertAlign w:val="subscript"/>
        </w:rPr>
        <w:t>600</w:t>
      </w:r>
      <w:r w:rsidR="004D57DA" w:rsidRPr="00256F75">
        <w:rPr>
          <w:rFonts w:ascii="Times New Roman" w:hAnsi="Times New Roman" w:cs="Times New Roman"/>
          <w:sz w:val="24"/>
          <w:szCs w:val="24"/>
        </w:rPr>
        <w:t xml:space="preserve"> from 0.3 to </w:t>
      </w:r>
      <w:r w:rsidR="006A6B70" w:rsidRPr="00256F75">
        <w:rPr>
          <w:rFonts w:ascii="Times New Roman" w:hAnsi="Times New Roman" w:cs="Times New Roman"/>
          <w:sz w:val="24"/>
          <w:szCs w:val="24"/>
        </w:rPr>
        <w:t>0.5)</w:t>
      </w:r>
      <w:r w:rsidR="009D70D7" w:rsidRPr="00256F75">
        <w:rPr>
          <w:rFonts w:ascii="Times New Roman" w:hAnsi="Times New Roman" w:cs="Times New Roman"/>
          <w:sz w:val="24"/>
          <w:szCs w:val="24"/>
        </w:rPr>
        <w:t xml:space="preserve">. The phages were incubated at </w:t>
      </w:r>
      <w:r w:rsidRPr="00256F75">
        <w:rPr>
          <w:rFonts w:ascii="Times New Roman" w:hAnsi="Times New Roman" w:cs="Times New Roman"/>
          <w:sz w:val="24"/>
          <w:szCs w:val="24"/>
        </w:rPr>
        <w:t>37°</w:t>
      </w:r>
      <w:r w:rsidR="00536B2C" w:rsidRPr="00256F75">
        <w:rPr>
          <w:rFonts w:ascii="Times New Roman" w:hAnsi="Times New Roman" w:cs="Times New Roman"/>
          <w:sz w:val="24"/>
          <w:szCs w:val="24"/>
        </w:rPr>
        <w:t>C for 24 hours. After that</w:t>
      </w:r>
      <w:r w:rsidR="009D70D7" w:rsidRPr="00256F75">
        <w:rPr>
          <w:rFonts w:ascii="Times New Roman" w:hAnsi="Times New Roman" w:cs="Times New Roman"/>
          <w:sz w:val="24"/>
          <w:szCs w:val="24"/>
        </w:rPr>
        <w:t xml:space="preserve">, chloroform solution </w:t>
      </w:r>
      <w:r w:rsidR="008C7C99" w:rsidRPr="00256F75">
        <w:rPr>
          <w:rFonts w:ascii="Times New Roman" w:hAnsi="Times New Roman" w:cs="Times New Roman"/>
          <w:sz w:val="24"/>
          <w:szCs w:val="24"/>
        </w:rPr>
        <w:t xml:space="preserve">was added </w:t>
      </w:r>
      <w:r w:rsidR="009D70D7" w:rsidRPr="00256F75">
        <w:rPr>
          <w:rFonts w:ascii="Times New Roman" w:hAnsi="Times New Roman" w:cs="Times New Roman"/>
          <w:sz w:val="24"/>
          <w:szCs w:val="24"/>
        </w:rPr>
        <w:t>to the proliferated phage biomass at the rate of 1 chloroform: 10 phage</w:t>
      </w:r>
      <w:r w:rsidR="00954771" w:rsidRPr="00256F75">
        <w:rPr>
          <w:rFonts w:ascii="Times New Roman" w:hAnsi="Times New Roman" w:cs="Times New Roman"/>
          <w:sz w:val="24"/>
          <w:szCs w:val="24"/>
          <w:lang w:val="vi-VN"/>
        </w:rPr>
        <w:t>s</w:t>
      </w:r>
      <w:r w:rsidR="009D70D7" w:rsidRPr="00256F75">
        <w:rPr>
          <w:rFonts w:ascii="Times New Roman" w:hAnsi="Times New Roman" w:cs="Times New Roman"/>
          <w:sz w:val="24"/>
          <w:szCs w:val="24"/>
        </w:rPr>
        <w:t>, vortex, incubated f</w:t>
      </w:r>
      <w:r w:rsidR="00954771" w:rsidRPr="00256F75">
        <w:rPr>
          <w:rFonts w:ascii="Times New Roman" w:hAnsi="Times New Roman" w:cs="Times New Roman"/>
          <w:sz w:val="24"/>
          <w:szCs w:val="24"/>
        </w:rPr>
        <w:t>or 2 hours, then centrifuged at</w:t>
      </w:r>
      <w:r w:rsidR="00954771" w:rsidRPr="00256F75">
        <w:rPr>
          <w:rFonts w:ascii="Times New Roman" w:hAnsi="Times New Roman" w:cs="Times New Roman"/>
          <w:sz w:val="24"/>
          <w:szCs w:val="24"/>
          <w:lang w:val="vi-VN"/>
        </w:rPr>
        <w:t xml:space="preserve"> </w:t>
      </w:r>
      <w:r w:rsidR="00954771" w:rsidRPr="00256F75">
        <w:rPr>
          <w:rFonts w:ascii="Times New Roman" w:hAnsi="Times New Roman" w:cs="Times New Roman"/>
          <w:sz w:val="24"/>
          <w:szCs w:val="24"/>
        </w:rPr>
        <w:t>6,</w:t>
      </w:r>
      <w:r w:rsidR="009D70D7" w:rsidRPr="00256F75">
        <w:rPr>
          <w:rFonts w:ascii="Times New Roman" w:hAnsi="Times New Roman" w:cs="Times New Roman"/>
          <w:sz w:val="24"/>
          <w:szCs w:val="24"/>
        </w:rPr>
        <w:t>000 rpm at 4</w:t>
      </w:r>
      <w:r w:rsidR="009D70D7" w:rsidRPr="00256F75">
        <w:rPr>
          <w:rFonts w:ascii="Times New Roman" w:hAnsi="Times New Roman" w:cs="Times New Roman"/>
          <w:sz w:val="24"/>
          <w:szCs w:val="24"/>
          <w:vertAlign w:val="superscript"/>
        </w:rPr>
        <w:t>o</w:t>
      </w:r>
      <w:r w:rsidR="009D70D7" w:rsidRPr="00256F75">
        <w:rPr>
          <w:rFonts w:ascii="Times New Roman" w:hAnsi="Times New Roman" w:cs="Times New Roman"/>
          <w:sz w:val="24"/>
          <w:szCs w:val="24"/>
        </w:rPr>
        <w:t xml:space="preserve">C for 15 minutes </w:t>
      </w:r>
      <w:r w:rsidR="00A077AE" w:rsidRPr="00256F75">
        <w:rPr>
          <w:rFonts w:ascii="Times New Roman" w:hAnsi="Times New Roman" w:cs="Times New Roman"/>
          <w:sz w:val="24"/>
          <w:szCs w:val="24"/>
        </w:rPr>
        <w:t xml:space="preserve">and collected </w:t>
      </w:r>
      <w:r w:rsidR="009D70D7" w:rsidRPr="00256F75">
        <w:rPr>
          <w:rFonts w:ascii="Times New Roman" w:hAnsi="Times New Roman" w:cs="Times New Roman"/>
          <w:sz w:val="24"/>
          <w:szCs w:val="24"/>
        </w:rPr>
        <w:t>phage</w:t>
      </w:r>
      <w:r w:rsidR="00A077AE" w:rsidRPr="00256F75">
        <w:rPr>
          <w:rFonts w:ascii="Times New Roman" w:hAnsi="Times New Roman" w:cs="Times New Roman"/>
          <w:sz w:val="24"/>
          <w:szCs w:val="24"/>
        </w:rPr>
        <w:t>s</w:t>
      </w:r>
      <w:r w:rsidR="009D70D7" w:rsidRPr="00256F75">
        <w:rPr>
          <w:rFonts w:ascii="Times New Roman" w:hAnsi="Times New Roman" w:cs="Times New Roman"/>
          <w:sz w:val="24"/>
          <w:szCs w:val="24"/>
        </w:rPr>
        <w:t>.</w:t>
      </w:r>
      <w:r w:rsidR="007B5FD7" w:rsidRPr="00256F75">
        <w:rPr>
          <w:rFonts w:ascii="Times New Roman" w:hAnsi="Times New Roman" w:cs="Times New Roman"/>
          <w:sz w:val="24"/>
          <w:szCs w:val="24"/>
          <w:lang w:val="vi-VN"/>
        </w:rPr>
        <w:t xml:space="preserve"> </w:t>
      </w:r>
      <w:r w:rsidRPr="00256F75">
        <w:rPr>
          <w:rFonts w:ascii="Times New Roman" w:hAnsi="Times New Roman" w:cs="Times New Roman"/>
          <w:sz w:val="24"/>
          <w:szCs w:val="24"/>
        </w:rPr>
        <w:t>Media for storing</w:t>
      </w:r>
      <w:r w:rsidR="00AF141B" w:rsidRPr="00256F75">
        <w:rPr>
          <w:rFonts w:ascii="Times New Roman" w:hAnsi="Times New Roman" w:cs="Times New Roman"/>
          <w:sz w:val="24"/>
          <w:szCs w:val="24"/>
        </w:rPr>
        <w:t>,</w:t>
      </w:r>
      <w:r w:rsidRPr="00256F75">
        <w:rPr>
          <w:rFonts w:ascii="Times New Roman" w:hAnsi="Times New Roman" w:cs="Times New Roman"/>
          <w:sz w:val="24"/>
          <w:szCs w:val="24"/>
        </w:rPr>
        <w:t xml:space="preserve"> </w:t>
      </w:r>
      <w:r w:rsidR="00B41CB2" w:rsidRPr="00256F75">
        <w:rPr>
          <w:rFonts w:ascii="Times New Roman" w:hAnsi="Times New Roman" w:cs="Times New Roman"/>
          <w:sz w:val="24"/>
          <w:szCs w:val="24"/>
        </w:rPr>
        <w:t>namely</w:t>
      </w:r>
      <w:r w:rsidR="00754BF1" w:rsidRPr="00256F75">
        <w:rPr>
          <w:rFonts w:ascii="Times New Roman" w:hAnsi="Times New Roman" w:cs="Times New Roman"/>
          <w:sz w:val="24"/>
          <w:szCs w:val="24"/>
        </w:rPr>
        <w:t xml:space="preserve"> 50%</w:t>
      </w:r>
      <w:r w:rsidR="00B41CB2" w:rsidRPr="00256F75">
        <w:rPr>
          <w:rFonts w:ascii="Times New Roman" w:hAnsi="Times New Roman" w:cs="Times New Roman"/>
          <w:sz w:val="24"/>
          <w:szCs w:val="24"/>
        </w:rPr>
        <w:t xml:space="preserve"> </w:t>
      </w:r>
      <w:r w:rsidR="000202FC" w:rsidRPr="00256F75">
        <w:rPr>
          <w:rFonts w:ascii="Times New Roman" w:hAnsi="Times New Roman" w:cs="Times New Roman"/>
          <w:sz w:val="24"/>
          <w:szCs w:val="24"/>
        </w:rPr>
        <w:t>g</w:t>
      </w:r>
      <w:r w:rsidRPr="00256F75">
        <w:rPr>
          <w:rFonts w:ascii="Times New Roman" w:hAnsi="Times New Roman" w:cs="Times New Roman"/>
          <w:sz w:val="24"/>
          <w:szCs w:val="24"/>
        </w:rPr>
        <w:t xml:space="preserve">lycerol, </w:t>
      </w:r>
      <w:r w:rsidR="00754BF1" w:rsidRPr="00256F75">
        <w:rPr>
          <w:rFonts w:ascii="Times New Roman" w:hAnsi="Times New Roman" w:cs="Times New Roman"/>
          <w:sz w:val="24"/>
          <w:szCs w:val="24"/>
        </w:rPr>
        <w:t xml:space="preserve">10% </w:t>
      </w:r>
      <w:r w:rsidR="0036718D" w:rsidRPr="00256F75">
        <w:rPr>
          <w:rFonts w:ascii="Times New Roman" w:hAnsi="Times New Roman" w:cs="Times New Roman"/>
          <w:sz w:val="24"/>
          <w:szCs w:val="24"/>
        </w:rPr>
        <w:t>SM buffer</w:t>
      </w:r>
      <w:r w:rsidR="00100E16" w:rsidRPr="00256F75">
        <w:rPr>
          <w:rFonts w:ascii="Times New Roman" w:hAnsi="Times New Roman" w:cs="Times New Roman"/>
          <w:sz w:val="24"/>
          <w:szCs w:val="24"/>
        </w:rPr>
        <w:t>, and</w:t>
      </w:r>
      <w:r w:rsidR="00754BF1" w:rsidRPr="00256F75">
        <w:rPr>
          <w:rFonts w:ascii="Times New Roman" w:hAnsi="Times New Roman" w:cs="Times New Roman"/>
          <w:sz w:val="24"/>
          <w:szCs w:val="24"/>
        </w:rPr>
        <w:t xml:space="preserve"> 5%</w:t>
      </w:r>
      <w:r w:rsidR="00100E16" w:rsidRPr="00256F75">
        <w:rPr>
          <w:rFonts w:ascii="Times New Roman" w:hAnsi="Times New Roman" w:cs="Times New Roman"/>
          <w:sz w:val="24"/>
          <w:szCs w:val="24"/>
        </w:rPr>
        <w:t xml:space="preserve"> </w:t>
      </w:r>
      <w:r w:rsidR="0036718D" w:rsidRPr="00256F75">
        <w:rPr>
          <w:rFonts w:ascii="Times New Roman" w:hAnsi="Times New Roman" w:cs="Times New Roman"/>
          <w:sz w:val="24"/>
          <w:szCs w:val="24"/>
        </w:rPr>
        <w:t>DMSO</w:t>
      </w:r>
      <w:r w:rsidR="00AD4EDE" w:rsidRPr="00256F75">
        <w:rPr>
          <w:rFonts w:ascii="Times New Roman" w:hAnsi="Times New Roman" w:cs="Times New Roman"/>
          <w:sz w:val="24"/>
          <w:szCs w:val="24"/>
        </w:rPr>
        <w:t>,</w:t>
      </w:r>
      <w:r w:rsidR="00100E16" w:rsidRPr="00256F75">
        <w:rPr>
          <w:rFonts w:ascii="Times New Roman" w:hAnsi="Times New Roman" w:cs="Times New Roman"/>
          <w:sz w:val="24"/>
          <w:szCs w:val="24"/>
        </w:rPr>
        <w:t xml:space="preserve"> </w:t>
      </w:r>
      <w:r w:rsidR="00954771" w:rsidRPr="00256F75">
        <w:rPr>
          <w:rFonts w:ascii="Times New Roman" w:hAnsi="Times New Roman" w:cs="Times New Roman"/>
          <w:sz w:val="24"/>
          <w:szCs w:val="24"/>
          <w:lang w:val="vi-VN"/>
        </w:rPr>
        <w:t>were</w:t>
      </w:r>
      <w:r w:rsidRPr="00256F75">
        <w:rPr>
          <w:rFonts w:ascii="Times New Roman" w:hAnsi="Times New Roman" w:cs="Times New Roman"/>
          <w:sz w:val="24"/>
          <w:szCs w:val="24"/>
        </w:rPr>
        <w:t xml:space="preserve"> sterilized before </w:t>
      </w:r>
      <w:r w:rsidR="000E6745" w:rsidRPr="00256F75">
        <w:rPr>
          <w:rFonts w:ascii="Times New Roman" w:hAnsi="Times New Roman" w:cs="Times New Roman"/>
          <w:sz w:val="24"/>
          <w:szCs w:val="24"/>
        </w:rPr>
        <w:t>adding</w:t>
      </w:r>
      <w:r w:rsidRPr="00256F75">
        <w:rPr>
          <w:rFonts w:ascii="Times New Roman" w:hAnsi="Times New Roman" w:cs="Times New Roman"/>
          <w:sz w:val="24"/>
          <w:szCs w:val="24"/>
        </w:rPr>
        <w:t xml:space="preserve"> </w:t>
      </w:r>
      <w:r w:rsidR="00954771" w:rsidRPr="00256F75">
        <w:rPr>
          <w:rFonts w:ascii="Times New Roman" w:hAnsi="Times New Roman" w:cs="Times New Roman"/>
          <w:sz w:val="24"/>
          <w:szCs w:val="24"/>
          <w:lang w:val="vi-VN"/>
        </w:rPr>
        <w:t xml:space="preserve">the </w:t>
      </w:r>
      <w:r w:rsidRPr="00256F75">
        <w:rPr>
          <w:rFonts w:ascii="Times New Roman" w:hAnsi="Times New Roman" w:cs="Times New Roman"/>
          <w:sz w:val="24"/>
          <w:szCs w:val="24"/>
        </w:rPr>
        <w:t>phage solution. Each sample (1 m</w:t>
      </w:r>
      <w:r w:rsidR="0086073E" w:rsidRPr="00256F75">
        <w:rPr>
          <w:rFonts w:ascii="Times New Roman" w:hAnsi="Times New Roman" w:cs="Times New Roman"/>
          <w:sz w:val="24"/>
          <w:szCs w:val="24"/>
          <w:lang w:val="vi-VN"/>
        </w:rPr>
        <w:t>L</w:t>
      </w:r>
      <w:r w:rsidRPr="00256F75">
        <w:rPr>
          <w:rFonts w:ascii="Times New Roman" w:hAnsi="Times New Roman" w:cs="Times New Roman"/>
          <w:sz w:val="24"/>
          <w:szCs w:val="24"/>
        </w:rPr>
        <w:t xml:space="preserve">) was stored in 2 ml </w:t>
      </w:r>
      <w:r w:rsidR="00954771" w:rsidRPr="00256F75">
        <w:rPr>
          <w:rFonts w:ascii="Times New Roman" w:hAnsi="Times New Roman" w:cs="Times New Roman"/>
          <w:sz w:val="24"/>
          <w:szCs w:val="24"/>
          <w:lang w:val="vi-VN"/>
        </w:rPr>
        <w:t>E</w:t>
      </w:r>
      <w:r w:rsidR="0045101F" w:rsidRPr="00256F75">
        <w:rPr>
          <w:rFonts w:ascii="Times New Roman" w:hAnsi="Times New Roman" w:cs="Times New Roman"/>
          <w:sz w:val="24"/>
          <w:szCs w:val="24"/>
        </w:rPr>
        <w:t>ppendorf ampoules with five</w:t>
      </w:r>
      <w:r w:rsidRPr="00256F75">
        <w:rPr>
          <w:rFonts w:ascii="Times New Roman" w:hAnsi="Times New Roman" w:cs="Times New Roman"/>
          <w:sz w:val="24"/>
          <w:szCs w:val="24"/>
        </w:rPr>
        <w:t xml:space="preserve"> replicates. The bacteriophage density before and after storage was determined based on a </w:t>
      </w:r>
      <w:r w:rsidR="00B42BC8" w:rsidRPr="00256F75">
        <w:rPr>
          <w:rFonts w:ascii="Times New Roman" w:hAnsi="Times New Roman" w:cs="Times New Roman"/>
          <w:sz w:val="24"/>
          <w:szCs w:val="24"/>
        </w:rPr>
        <w:t xml:space="preserve">plaques </w:t>
      </w:r>
      <w:r w:rsidRPr="00256F75">
        <w:rPr>
          <w:rFonts w:ascii="Times New Roman" w:hAnsi="Times New Roman" w:cs="Times New Roman"/>
          <w:sz w:val="24"/>
          <w:szCs w:val="24"/>
        </w:rPr>
        <w:t xml:space="preserve">count method. </w:t>
      </w:r>
      <w:r w:rsidR="00180841" w:rsidRPr="00256F75">
        <w:rPr>
          <w:rFonts w:ascii="Times New Roman" w:hAnsi="Times New Roman" w:cs="Times New Roman"/>
          <w:sz w:val="24"/>
          <w:szCs w:val="24"/>
        </w:rPr>
        <w:t>After one month, two months, three months, six months, and 12 months, phages in different storage co</w:t>
      </w:r>
      <w:r w:rsidR="0045101F" w:rsidRPr="00256F75">
        <w:rPr>
          <w:rFonts w:ascii="Times New Roman" w:hAnsi="Times New Roman" w:cs="Times New Roman"/>
          <w:sz w:val="24"/>
          <w:szCs w:val="24"/>
        </w:rPr>
        <w:t>nditions were detected for phage density</w:t>
      </w:r>
      <w:r w:rsidR="00180841" w:rsidRPr="00256F75">
        <w:rPr>
          <w:rFonts w:ascii="Times New Roman" w:hAnsi="Times New Roman" w:cs="Times New Roman"/>
          <w:sz w:val="24"/>
          <w:szCs w:val="24"/>
        </w:rPr>
        <w:t xml:space="preserve"> </w:t>
      </w:r>
      <w:r w:rsidR="0045101F" w:rsidRPr="00256F75">
        <w:rPr>
          <w:rFonts w:ascii="Times New Roman" w:hAnsi="Times New Roman" w:cs="Times New Roman"/>
          <w:sz w:val="24"/>
          <w:szCs w:val="24"/>
        </w:rPr>
        <w:t>determination</w:t>
      </w:r>
      <w:r w:rsidR="00180841" w:rsidRPr="00256F75">
        <w:rPr>
          <w:rFonts w:ascii="Times New Roman" w:hAnsi="Times New Roman" w:cs="Times New Roman"/>
          <w:sz w:val="24"/>
          <w:szCs w:val="24"/>
        </w:rPr>
        <w:t>.</w:t>
      </w:r>
    </w:p>
    <w:p w14:paraId="02B7F0BB" w14:textId="06D80FBD" w:rsidR="00697B00" w:rsidRPr="00256F75" w:rsidRDefault="00C1392C" w:rsidP="00091201">
      <w:pPr>
        <w:spacing w:after="0" w:line="480" w:lineRule="auto"/>
        <w:jc w:val="both"/>
        <w:rPr>
          <w:rFonts w:ascii="Times New Roman" w:hAnsi="Times New Roman" w:cs="Times New Roman"/>
          <w:sz w:val="24"/>
          <w:szCs w:val="24"/>
        </w:rPr>
      </w:pPr>
      <w:r w:rsidRPr="00256F75">
        <w:rPr>
          <w:rFonts w:ascii="Times New Roman" w:hAnsi="Times New Roman" w:cs="Times New Roman"/>
          <w:b/>
          <w:i/>
          <w:sz w:val="24"/>
          <w:szCs w:val="24"/>
        </w:rPr>
        <w:t>Phage density:</w:t>
      </w:r>
      <w:r w:rsidR="00976215" w:rsidRPr="00256F75">
        <w:rPr>
          <w:rFonts w:ascii="Times New Roman" w:hAnsi="Times New Roman" w:cs="Times New Roman"/>
          <w:sz w:val="24"/>
          <w:szCs w:val="24"/>
        </w:rPr>
        <w:t xml:space="preserve"> </w:t>
      </w:r>
      <w:r w:rsidR="006651E7" w:rsidRPr="00256F75">
        <w:rPr>
          <w:rFonts w:ascii="Times New Roman" w:hAnsi="Times New Roman" w:cs="Times New Roman"/>
          <w:sz w:val="24"/>
          <w:szCs w:val="24"/>
        </w:rPr>
        <w:t xml:space="preserve">The phage concentration was diluted by introducing 0.1 mL of each phage solution to a sterile Eppendorf tube containing 0.9 mL of clean distilled water and shaking to homogenize the mixture. </w:t>
      </w:r>
      <w:r w:rsidR="00976215" w:rsidRPr="00256F75">
        <w:rPr>
          <w:rFonts w:ascii="Times New Roman" w:hAnsi="Times New Roman" w:cs="Times New Roman"/>
          <w:sz w:val="24"/>
          <w:szCs w:val="24"/>
        </w:rPr>
        <w:t xml:space="preserve">This step was repeated until the phage concentration reached </w:t>
      </w:r>
      <w:r w:rsidRPr="00256F75">
        <w:rPr>
          <w:rFonts w:ascii="Times New Roman" w:hAnsi="Times New Roman" w:cs="Times New Roman"/>
          <w:sz w:val="24"/>
          <w:szCs w:val="24"/>
        </w:rPr>
        <w:t>10</w:t>
      </w:r>
      <w:r w:rsidRPr="00256F75">
        <w:rPr>
          <w:rFonts w:ascii="Times New Roman" w:hAnsi="Times New Roman" w:cs="Times New Roman"/>
          <w:sz w:val="24"/>
          <w:szCs w:val="24"/>
          <w:vertAlign w:val="superscript"/>
        </w:rPr>
        <w:t>-5</w:t>
      </w:r>
      <w:r w:rsidR="00016816" w:rsidRPr="00256F75">
        <w:rPr>
          <w:rFonts w:ascii="Times New Roman" w:hAnsi="Times New Roman" w:cs="Times New Roman"/>
          <w:sz w:val="24"/>
          <w:szCs w:val="24"/>
        </w:rPr>
        <w:t xml:space="preserve">. </w:t>
      </w:r>
      <w:r w:rsidR="00976215" w:rsidRPr="00256F75">
        <w:rPr>
          <w:rFonts w:ascii="Times New Roman" w:hAnsi="Times New Roman" w:cs="Times New Roman"/>
          <w:sz w:val="24"/>
          <w:szCs w:val="24"/>
        </w:rPr>
        <w:t>Then</w:t>
      </w:r>
      <w:r w:rsidR="00D94723" w:rsidRPr="00256F75">
        <w:rPr>
          <w:rFonts w:ascii="Times New Roman" w:hAnsi="Times New Roman" w:cs="Times New Roman"/>
          <w:sz w:val="24"/>
          <w:szCs w:val="24"/>
        </w:rPr>
        <w:t>,</w:t>
      </w:r>
      <w:r w:rsidRPr="00256F75">
        <w:rPr>
          <w:rFonts w:ascii="Times New Roman" w:hAnsi="Times New Roman" w:cs="Times New Roman"/>
          <w:sz w:val="24"/>
          <w:szCs w:val="24"/>
        </w:rPr>
        <w:t xml:space="preserve"> 0.1 m</w:t>
      </w:r>
      <w:r w:rsidR="00D009D5" w:rsidRPr="00256F75">
        <w:rPr>
          <w:rFonts w:ascii="Times New Roman" w:hAnsi="Times New Roman" w:cs="Times New Roman"/>
          <w:sz w:val="24"/>
          <w:szCs w:val="24"/>
          <w:lang w:val="vi-VN"/>
        </w:rPr>
        <w:t>L</w:t>
      </w:r>
      <w:r w:rsidRPr="00256F75">
        <w:rPr>
          <w:rFonts w:ascii="Times New Roman" w:hAnsi="Times New Roman" w:cs="Times New Roman"/>
          <w:sz w:val="24"/>
          <w:szCs w:val="24"/>
        </w:rPr>
        <w:t xml:space="preserve"> of each diluted phage </w:t>
      </w:r>
      <w:r w:rsidR="00976215" w:rsidRPr="00256F75">
        <w:rPr>
          <w:rFonts w:ascii="Times New Roman" w:hAnsi="Times New Roman" w:cs="Times New Roman"/>
          <w:sz w:val="24"/>
          <w:szCs w:val="24"/>
        </w:rPr>
        <w:t xml:space="preserve">was </w:t>
      </w:r>
      <w:r w:rsidR="00307359" w:rsidRPr="00256F75">
        <w:rPr>
          <w:rFonts w:ascii="Times New Roman" w:hAnsi="Times New Roman" w:cs="Times New Roman"/>
          <w:sz w:val="24"/>
          <w:szCs w:val="24"/>
        </w:rPr>
        <w:t>spread on</w:t>
      </w:r>
      <w:r w:rsidRPr="00256F75">
        <w:rPr>
          <w:rFonts w:ascii="Times New Roman" w:hAnsi="Times New Roman" w:cs="Times New Roman"/>
          <w:sz w:val="24"/>
          <w:szCs w:val="24"/>
        </w:rPr>
        <w:t xml:space="preserve"> each sterile Petri dish </w:t>
      </w:r>
      <w:r w:rsidR="006651E7" w:rsidRPr="00256F75">
        <w:rPr>
          <w:rFonts w:ascii="Times New Roman" w:hAnsi="Times New Roman" w:cs="Times New Roman"/>
          <w:sz w:val="24"/>
          <w:szCs w:val="24"/>
        </w:rPr>
        <w:t>and</w:t>
      </w:r>
      <w:r w:rsidRPr="00256F75">
        <w:rPr>
          <w:rFonts w:ascii="Times New Roman" w:hAnsi="Times New Roman" w:cs="Times New Roman"/>
          <w:sz w:val="24"/>
          <w:szCs w:val="24"/>
        </w:rPr>
        <w:t xml:space="preserve"> 0.1 ml of </w:t>
      </w:r>
      <w:r w:rsidRPr="00256F75">
        <w:rPr>
          <w:rFonts w:ascii="Times New Roman" w:hAnsi="Times New Roman" w:cs="Times New Roman"/>
          <w:i/>
          <w:sz w:val="24"/>
          <w:szCs w:val="24"/>
        </w:rPr>
        <w:t>Salmonella</w:t>
      </w:r>
      <w:r w:rsidRPr="00256F75">
        <w:rPr>
          <w:rFonts w:ascii="Times New Roman" w:hAnsi="Times New Roman" w:cs="Times New Roman"/>
          <w:sz w:val="24"/>
          <w:szCs w:val="24"/>
        </w:rPr>
        <w:t xml:space="preserve"> ho</w:t>
      </w:r>
      <w:r w:rsidR="006D113A" w:rsidRPr="00256F75">
        <w:rPr>
          <w:rFonts w:ascii="Times New Roman" w:hAnsi="Times New Roman" w:cs="Times New Roman"/>
          <w:sz w:val="24"/>
          <w:szCs w:val="24"/>
        </w:rPr>
        <w:t>st bacteria suspension (10</w:t>
      </w:r>
      <w:r w:rsidR="006D113A" w:rsidRPr="00256F75">
        <w:rPr>
          <w:rFonts w:ascii="Times New Roman" w:hAnsi="Times New Roman" w:cs="Times New Roman"/>
          <w:sz w:val="24"/>
          <w:szCs w:val="24"/>
          <w:vertAlign w:val="superscript"/>
        </w:rPr>
        <w:t>8</w:t>
      </w:r>
      <w:r w:rsidR="006D113A" w:rsidRPr="00256F75">
        <w:rPr>
          <w:rFonts w:ascii="Times New Roman" w:hAnsi="Times New Roman" w:cs="Times New Roman"/>
          <w:sz w:val="24"/>
          <w:szCs w:val="24"/>
        </w:rPr>
        <w:t xml:space="preserve"> CFU/</w:t>
      </w:r>
      <w:r w:rsidRPr="00256F75">
        <w:rPr>
          <w:rFonts w:ascii="Times New Roman" w:hAnsi="Times New Roman" w:cs="Times New Roman"/>
          <w:sz w:val="24"/>
          <w:szCs w:val="24"/>
        </w:rPr>
        <w:t>m</w:t>
      </w:r>
      <w:r w:rsidR="00D009D5" w:rsidRPr="00256F75">
        <w:rPr>
          <w:rFonts w:ascii="Times New Roman" w:hAnsi="Times New Roman" w:cs="Times New Roman"/>
          <w:sz w:val="24"/>
          <w:szCs w:val="24"/>
          <w:lang w:val="vi-VN"/>
        </w:rPr>
        <w:t>L</w:t>
      </w:r>
      <w:r w:rsidRPr="00256F75">
        <w:rPr>
          <w:rFonts w:ascii="Times New Roman" w:hAnsi="Times New Roman" w:cs="Times New Roman"/>
          <w:sz w:val="24"/>
          <w:szCs w:val="24"/>
        </w:rPr>
        <w:t xml:space="preserve">). </w:t>
      </w:r>
      <w:r w:rsidR="00976215" w:rsidRPr="00256F75">
        <w:rPr>
          <w:rFonts w:ascii="Times New Roman" w:hAnsi="Times New Roman" w:cs="Times New Roman"/>
          <w:sz w:val="24"/>
          <w:szCs w:val="24"/>
        </w:rPr>
        <w:t xml:space="preserve">In the next step, </w:t>
      </w:r>
      <w:r w:rsidRPr="00256F75">
        <w:rPr>
          <w:rFonts w:ascii="Times New Roman" w:hAnsi="Times New Roman" w:cs="Times New Roman"/>
          <w:sz w:val="24"/>
          <w:szCs w:val="24"/>
        </w:rPr>
        <w:t>about 10-12 m</w:t>
      </w:r>
      <w:r w:rsidR="00D009D5" w:rsidRPr="00256F75">
        <w:rPr>
          <w:rFonts w:ascii="Times New Roman" w:hAnsi="Times New Roman" w:cs="Times New Roman"/>
          <w:sz w:val="24"/>
          <w:szCs w:val="24"/>
          <w:lang w:val="vi-VN"/>
        </w:rPr>
        <w:t>L</w:t>
      </w:r>
      <w:r w:rsidRPr="00256F75">
        <w:rPr>
          <w:rFonts w:ascii="Times New Roman" w:hAnsi="Times New Roman" w:cs="Times New Roman"/>
          <w:sz w:val="24"/>
          <w:szCs w:val="24"/>
        </w:rPr>
        <w:t xml:space="preserve"> TSB medium with 0.6% agar</w:t>
      </w:r>
      <w:r w:rsidR="00D94723" w:rsidRPr="00256F75">
        <w:rPr>
          <w:rFonts w:ascii="Times New Roman" w:hAnsi="Times New Roman" w:cs="Times New Roman"/>
          <w:sz w:val="24"/>
          <w:szCs w:val="24"/>
        </w:rPr>
        <w:t xml:space="preserve"> was added</w:t>
      </w:r>
      <w:r w:rsidRPr="00256F75">
        <w:rPr>
          <w:rFonts w:ascii="Times New Roman" w:hAnsi="Times New Roman" w:cs="Times New Roman"/>
          <w:sz w:val="24"/>
          <w:szCs w:val="24"/>
        </w:rPr>
        <w:t xml:space="preserve">, melted, and let cool in </w:t>
      </w:r>
      <w:r w:rsidR="00D61A61" w:rsidRPr="00256F75">
        <w:rPr>
          <w:rFonts w:ascii="Times New Roman" w:hAnsi="Times New Roman" w:cs="Times New Roman"/>
          <w:sz w:val="24"/>
          <w:szCs w:val="24"/>
        </w:rPr>
        <w:t>a w</w:t>
      </w:r>
      <w:r w:rsidRPr="00256F75">
        <w:rPr>
          <w:rFonts w:ascii="Times New Roman" w:hAnsi="Times New Roman" w:cs="Times New Roman"/>
          <w:sz w:val="24"/>
          <w:szCs w:val="24"/>
        </w:rPr>
        <w:t>ater</w:t>
      </w:r>
      <w:r w:rsidR="00AF141B" w:rsidRPr="00256F75">
        <w:rPr>
          <w:rFonts w:ascii="Times New Roman" w:hAnsi="Times New Roman" w:cs="Times New Roman"/>
          <w:sz w:val="24"/>
          <w:szCs w:val="24"/>
        </w:rPr>
        <w:t xml:space="preserve"> </w:t>
      </w:r>
      <w:r w:rsidRPr="00256F75">
        <w:rPr>
          <w:rFonts w:ascii="Times New Roman" w:hAnsi="Times New Roman" w:cs="Times New Roman"/>
          <w:sz w:val="24"/>
          <w:szCs w:val="24"/>
        </w:rPr>
        <w:t>bath at 50°</w:t>
      </w:r>
      <w:r w:rsidR="00016816" w:rsidRPr="00256F75">
        <w:rPr>
          <w:rFonts w:ascii="Times New Roman" w:hAnsi="Times New Roman" w:cs="Times New Roman"/>
          <w:sz w:val="24"/>
          <w:szCs w:val="24"/>
        </w:rPr>
        <w:t>C for at least 30 minutes</w:t>
      </w:r>
      <w:r w:rsidR="00D94723" w:rsidRPr="00256F75">
        <w:rPr>
          <w:rFonts w:ascii="Times New Roman" w:hAnsi="Times New Roman" w:cs="Times New Roman"/>
          <w:sz w:val="24"/>
          <w:szCs w:val="24"/>
        </w:rPr>
        <w:t xml:space="preserve">. The next step was to shake </w:t>
      </w:r>
      <w:r w:rsidRPr="00256F75">
        <w:rPr>
          <w:rFonts w:ascii="Times New Roman" w:hAnsi="Times New Roman" w:cs="Times New Roman"/>
          <w:sz w:val="24"/>
          <w:szCs w:val="24"/>
        </w:rPr>
        <w:t xml:space="preserve">the dish to homogenize the mixture, then let </w:t>
      </w:r>
      <w:r w:rsidR="006651E7" w:rsidRPr="00256F75">
        <w:rPr>
          <w:rFonts w:ascii="Times New Roman" w:hAnsi="Times New Roman" w:cs="Times New Roman"/>
          <w:sz w:val="24"/>
          <w:szCs w:val="24"/>
        </w:rPr>
        <w:t xml:space="preserve">it </w:t>
      </w:r>
      <w:r w:rsidRPr="00256F75">
        <w:rPr>
          <w:rFonts w:ascii="Times New Roman" w:hAnsi="Times New Roman" w:cs="Times New Roman"/>
          <w:sz w:val="24"/>
          <w:szCs w:val="24"/>
        </w:rPr>
        <w:t>s</w:t>
      </w:r>
      <w:r w:rsidR="00A55824" w:rsidRPr="00256F75">
        <w:rPr>
          <w:rFonts w:ascii="Times New Roman" w:hAnsi="Times New Roman" w:cs="Times New Roman"/>
          <w:sz w:val="24"/>
          <w:szCs w:val="24"/>
        </w:rPr>
        <w:t xml:space="preserve">tand until the agar </w:t>
      </w:r>
      <w:r w:rsidR="00D94723" w:rsidRPr="00256F75">
        <w:rPr>
          <w:rFonts w:ascii="Times New Roman" w:hAnsi="Times New Roman" w:cs="Times New Roman"/>
          <w:sz w:val="24"/>
          <w:szCs w:val="24"/>
        </w:rPr>
        <w:t xml:space="preserve">cooled </w:t>
      </w:r>
      <w:r w:rsidR="00A55824" w:rsidRPr="00256F75">
        <w:rPr>
          <w:rFonts w:ascii="Times New Roman" w:hAnsi="Times New Roman" w:cs="Times New Roman"/>
          <w:sz w:val="24"/>
          <w:szCs w:val="24"/>
        </w:rPr>
        <w:t xml:space="preserve">down </w:t>
      </w:r>
      <w:r w:rsidRPr="00256F75">
        <w:rPr>
          <w:rFonts w:ascii="Times New Roman" w:hAnsi="Times New Roman" w:cs="Times New Roman"/>
          <w:sz w:val="24"/>
          <w:szCs w:val="24"/>
        </w:rPr>
        <w:t>at 37</w:t>
      </w:r>
      <w:r w:rsidRPr="00256F75">
        <w:rPr>
          <w:rFonts w:ascii="Times New Roman" w:hAnsi="Times New Roman" w:cs="Times New Roman"/>
          <w:sz w:val="24"/>
          <w:szCs w:val="24"/>
          <w:vertAlign w:val="superscript"/>
        </w:rPr>
        <w:t>o</w:t>
      </w:r>
      <w:r w:rsidRPr="00256F75">
        <w:rPr>
          <w:rFonts w:ascii="Times New Roman" w:hAnsi="Times New Roman" w:cs="Times New Roman"/>
          <w:sz w:val="24"/>
          <w:szCs w:val="24"/>
        </w:rPr>
        <w:t>C for 24 hour</w:t>
      </w:r>
      <w:r w:rsidR="00634E1E" w:rsidRPr="00256F75">
        <w:rPr>
          <w:rFonts w:ascii="Times New Roman" w:hAnsi="Times New Roman" w:cs="Times New Roman"/>
          <w:sz w:val="24"/>
          <w:szCs w:val="24"/>
        </w:rPr>
        <w:t xml:space="preserve">s. After 24 hours, </w:t>
      </w:r>
      <w:r w:rsidR="00634E1E" w:rsidRPr="00256F75">
        <w:rPr>
          <w:rFonts w:ascii="Times New Roman" w:hAnsi="Times New Roman" w:cs="Times New Roman"/>
          <w:noProof/>
          <w:sz w:val="24"/>
          <w:szCs w:val="24"/>
        </w:rPr>
        <w:t xml:space="preserve">plaques </w:t>
      </w:r>
      <w:r w:rsidRPr="00256F75">
        <w:rPr>
          <w:rFonts w:ascii="Times New Roman" w:hAnsi="Times New Roman" w:cs="Times New Roman"/>
          <w:sz w:val="24"/>
          <w:szCs w:val="24"/>
        </w:rPr>
        <w:t xml:space="preserve">were observed and counted (Poxleitner </w:t>
      </w:r>
      <w:r w:rsidRPr="00256F75">
        <w:rPr>
          <w:rFonts w:ascii="Times New Roman" w:hAnsi="Times New Roman" w:cs="Times New Roman"/>
          <w:iCs/>
          <w:sz w:val="24"/>
          <w:szCs w:val="24"/>
        </w:rPr>
        <w:t>et al</w:t>
      </w:r>
      <w:r w:rsidRPr="00256F75">
        <w:rPr>
          <w:rFonts w:ascii="Times New Roman" w:hAnsi="Times New Roman" w:cs="Times New Roman"/>
          <w:sz w:val="24"/>
          <w:szCs w:val="24"/>
        </w:rPr>
        <w:t>., 2017).</w:t>
      </w:r>
    </w:p>
    <w:p w14:paraId="6C4B25CE" w14:textId="04CB3EEA" w:rsidR="00697B00" w:rsidRPr="00256F75" w:rsidRDefault="00C1392C" w:rsidP="00B7546A">
      <w:pPr>
        <w:spacing w:after="0" w:line="480" w:lineRule="auto"/>
        <w:jc w:val="both"/>
        <w:rPr>
          <w:rFonts w:ascii="Times New Roman" w:hAnsi="Times New Roman" w:cs="Times New Roman"/>
          <w:sz w:val="24"/>
          <w:szCs w:val="24"/>
        </w:rPr>
      </w:pPr>
      <w:r w:rsidRPr="00256F75">
        <w:rPr>
          <w:rFonts w:ascii="Times New Roman" w:hAnsi="Times New Roman" w:cs="Times New Roman"/>
          <w:sz w:val="24"/>
          <w:szCs w:val="24"/>
        </w:rPr>
        <w:lastRenderedPageBreak/>
        <w:t>The phage density was calculated using the following formula (</w:t>
      </w:r>
      <w:r w:rsidR="006104FD" w:rsidRPr="00256F75">
        <w:rPr>
          <w:rFonts w:ascii="Times New Roman" w:eastAsia="Times New Roman" w:hAnsi="Times New Roman" w:cs="Times New Roman"/>
          <w:sz w:val="24"/>
          <w:szCs w:val="24"/>
        </w:rPr>
        <w:t>González-Menéndez</w:t>
      </w:r>
      <w:r w:rsidRPr="00256F75">
        <w:rPr>
          <w:rFonts w:ascii="Times New Roman" w:hAnsi="Times New Roman" w:cs="Times New Roman"/>
          <w:sz w:val="24"/>
          <w:szCs w:val="24"/>
        </w:rPr>
        <w:t xml:space="preserve"> </w:t>
      </w:r>
      <w:r w:rsidRPr="00256F75">
        <w:rPr>
          <w:rFonts w:ascii="Times New Roman" w:hAnsi="Times New Roman" w:cs="Times New Roman"/>
          <w:iCs/>
          <w:sz w:val="24"/>
          <w:szCs w:val="24"/>
        </w:rPr>
        <w:t>et al</w:t>
      </w:r>
      <w:r w:rsidRPr="00256F75">
        <w:rPr>
          <w:rFonts w:ascii="Times New Roman" w:hAnsi="Times New Roman" w:cs="Times New Roman"/>
          <w:sz w:val="24"/>
          <w:szCs w:val="24"/>
        </w:rPr>
        <w:t>., 2018).</w:t>
      </w:r>
      <w:r w:rsidR="00B7546A" w:rsidRPr="00256F75">
        <w:rPr>
          <w:rFonts w:ascii="Times New Roman" w:hAnsi="Times New Roman" w:cs="Times New Roman"/>
          <w:sz w:val="24"/>
          <w:szCs w:val="24"/>
        </w:rPr>
        <w:t xml:space="preserve"> </w:t>
      </w:r>
      <w:r w:rsidRPr="00256F75">
        <w:rPr>
          <w:rFonts w:ascii="Times New Roman" w:hAnsi="Times New Roman" w:cs="Times New Roman"/>
          <w:sz w:val="24"/>
          <w:szCs w:val="24"/>
        </w:rPr>
        <w:t>PFU / mL = N × 1 / DF × 1 / V</w:t>
      </w:r>
      <w:r w:rsidR="003947C8" w:rsidRPr="00256F75">
        <w:rPr>
          <w:rFonts w:ascii="Times New Roman" w:hAnsi="Times New Roman" w:cs="Times New Roman"/>
          <w:sz w:val="24"/>
          <w:szCs w:val="24"/>
        </w:rPr>
        <w:t>, in which</w:t>
      </w:r>
      <w:r w:rsidRPr="00256F75">
        <w:rPr>
          <w:rFonts w:ascii="Times New Roman" w:hAnsi="Times New Roman" w:cs="Times New Roman"/>
          <w:sz w:val="24"/>
          <w:szCs w:val="24"/>
        </w:rPr>
        <w:t>: N</w:t>
      </w:r>
      <w:r w:rsidR="00204DE8" w:rsidRPr="00256F75">
        <w:rPr>
          <w:rFonts w:ascii="Times New Roman" w:hAnsi="Times New Roman" w:cs="Times New Roman"/>
          <w:sz w:val="24"/>
          <w:szCs w:val="24"/>
        </w:rPr>
        <w:t xml:space="preserve"> is the number of countable plaques</w:t>
      </w:r>
      <w:r w:rsidR="003947C8" w:rsidRPr="00256F75">
        <w:rPr>
          <w:rFonts w:ascii="Times New Roman" w:hAnsi="Times New Roman" w:cs="Times New Roman"/>
          <w:sz w:val="24"/>
          <w:szCs w:val="24"/>
        </w:rPr>
        <w:t xml:space="preserve">; </w:t>
      </w:r>
      <w:r w:rsidRPr="00256F75">
        <w:rPr>
          <w:rFonts w:ascii="Times New Roman" w:hAnsi="Times New Roman" w:cs="Times New Roman"/>
          <w:sz w:val="24"/>
          <w:szCs w:val="24"/>
        </w:rPr>
        <w:t>DF is the dilution factor</w:t>
      </w:r>
      <w:r w:rsidR="003947C8" w:rsidRPr="00256F75">
        <w:rPr>
          <w:rFonts w:ascii="Times New Roman" w:hAnsi="Times New Roman" w:cs="Times New Roman"/>
          <w:sz w:val="24"/>
          <w:szCs w:val="24"/>
        </w:rPr>
        <w:t xml:space="preserve">; </w:t>
      </w:r>
      <w:r w:rsidR="00A303F8" w:rsidRPr="00256F75">
        <w:rPr>
          <w:rFonts w:ascii="Times New Roman" w:hAnsi="Times New Roman" w:cs="Times New Roman"/>
          <w:sz w:val="24"/>
          <w:szCs w:val="24"/>
        </w:rPr>
        <w:t>V is the phage volume (m</w:t>
      </w:r>
      <w:r w:rsidR="00D009D5" w:rsidRPr="00256F75">
        <w:rPr>
          <w:rFonts w:ascii="Times New Roman" w:hAnsi="Times New Roman" w:cs="Times New Roman"/>
          <w:sz w:val="24"/>
          <w:szCs w:val="24"/>
          <w:lang w:val="vi-VN"/>
        </w:rPr>
        <w:t>L</w:t>
      </w:r>
      <w:r w:rsidR="00A303F8" w:rsidRPr="00256F75">
        <w:rPr>
          <w:rFonts w:ascii="Times New Roman" w:hAnsi="Times New Roman" w:cs="Times New Roman"/>
          <w:sz w:val="24"/>
          <w:szCs w:val="24"/>
        </w:rPr>
        <w:t>)</w:t>
      </w:r>
      <w:r w:rsidR="0045101F" w:rsidRPr="00256F75">
        <w:rPr>
          <w:rFonts w:ascii="Times New Roman" w:hAnsi="Times New Roman" w:cs="Times New Roman"/>
          <w:sz w:val="24"/>
          <w:szCs w:val="24"/>
        </w:rPr>
        <w:t>.</w:t>
      </w:r>
    </w:p>
    <w:p w14:paraId="19F64C38" w14:textId="77777777" w:rsidR="00AC6194" w:rsidRPr="00256F75" w:rsidRDefault="00C1392C" w:rsidP="00091201">
      <w:pPr>
        <w:spacing w:after="0" w:line="480" w:lineRule="auto"/>
        <w:jc w:val="both"/>
        <w:rPr>
          <w:rFonts w:ascii="Times New Roman" w:hAnsi="Times New Roman"/>
          <w:noProof/>
          <w:sz w:val="24"/>
          <w:lang w:val="pt-BR"/>
        </w:rPr>
      </w:pPr>
      <w:r w:rsidRPr="00256F75">
        <w:rPr>
          <w:rFonts w:ascii="Times New Roman" w:hAnsi="Times New Roman"/>
          <w:b/>
          <w:sz w:val="24"/>
          <w:lang w:val="pt-BR"/>
        </w:rPr>
        <w:t>Statistical analysis</w:t>
      </w:r>
      <w:r w:rsidRPr="00256F75">
        <w:rPr>
          <w:rFonts w:ascii="Times New Roman" w:hAnsi="Times New Roman"/>
          <w:noProof/>
          <w:sz w:val="24"/>
          <w:lang w:val="pt-BR"/>
        </w:rPr>
        <w:t xml:space="preserve"> </w:t>
      </w:r>
    </w:p>
    <w:p w14:paraId="5DBDBA62" w14:textId="1323A2CB" w:rsidR="00AB69C8" w:rsidRPr="00256F75" w:rsidRDefault="003348B2" w:rsidP="00091201">
      <w:pPr>
        <w:spacing w:after="0" w:line="480" w:lineRule="auto"/>
        <w:jc w:val="both"/>
        <w:rPr>
          <w:rFonts w:ascii="Times New Roman" w:hAnsi="Times New Roman" w:cs="Times New Roman"/>
          <w:sz w:val="24"/>
          <w:szCs w:val="24"/>
        </w:rPr>
      </w:pPr>
      <w:r w:rsidRPr="00256F75">
        <w:rPr>
          <w:rFonts w:ascii="Times New Roman" w:hAnsi="Times New Roman" w:cs="Times New Roman"/>
          <w:sz w:val="24"/>
          <w:szCs w:val="24"/>
        </w:rPr>
        <w:t>All data were statistically analyzed using the Minitab 16.2 software (Minitab, 2010)</w:t>
      </w:r>
      <w:r w:rsidR="005927B5" w:rsidRPr="00256F75">
        <w:rPr>
          <w:rFonts w:ascii="Times New Roman" w:hAnsi="Times New Roman" w:cs="Times New Roman"/>
          <w:sz w:val="24"/>
          <w:szCs w:val="24"/>
        </w:rPr>
        <w:t>. The General Linear Model Y</w:t>
      </w:r>
      <w:r w:rsidR="005927B5" w:rsidRPr="00256F75">
        <w:rPr>
          <w:rFonts w:ascii="Times New Roman" w:hAnsi="Times New Roman" w:cs="Times New Roman"/>
          <w:sz w:val="24"/>
          <w:szCs w:val="24"/>
          <w:vertAlign w:val="subscript"/>
        </w:rPr>
        <w:t>ij</w:t>
      </w:r>
      <w:r w:rsidR="005927B5" w:rsidRPr="00256F75">
        <w:rPr>
          <w:rFonts w:ascii="Times New Roman" w:hAnsi="Times New Roman" w:cs="Times New Roman"/>
          <w:sz w:val="24"/>
          <w:szCs w:val="24"/>
        </w:rPr>
        <w:t>=μ+</w:t>
      </w:r>
      <w:r w:rsidR="00ED058F" w:rsidRPr="00256F75">
        <w:rPr>
          <w:rFonts w:ascii="Times New Roman" w:hAnsi="Times New Roman" w:cs="Times New Roman"/>
          <w:sz w:val="24"/>
          <w:szCs w:val="24"/>
        </w:rPr>
        <w:t>F</w:t>
      </w:r>
      <w:r w:rsidR="00386FDD" w:rsidRPr="00256F75">
        <w:rPr>
          <w:rFonts w:ascii="Times New Roman" w:hAnsi="Times New Roman" w:cs="Times New Roman"/>
          <w:sz w:val="24"/>
          <w:szCs w:val="24"/>
          <w:vertAlign w:val="subscript"/>
        </w:rPr>
        <w:t>i</w:t>
      </w:r>
      <w:r w:rsidR="005927B5" w:rsidRPr="00256F75">
        <w:rPr>
          <w:rFonts w:ascii="Times New Roman" w:hAnsi="Times New Roman" w:cs="Times New Roman"/>
          <w:sz w:val="24"/>
          <w:szCs w:val="24"/>
        </w:rPr>
        <w:t>+e</w:t>
      </w:r>
      <w:r w:rsidR="005927B5" w:rsidRPr="00256F75">
        <w:rPr>
          <w:rFonts w:ascii="Times New Roman" w:hAnsi="Times New Roman" w:cs="Times New Roman"/>
          <w:sz w:val="24"/>
          <w:szCs w:val="24"/>
          <w:vertAlign w:val="subscript"/>
        </w:rPr>
        <w:t>ij</w:t>
      </w:r>
      <w:r w:rsidR="005927B5" w:rsidRPr="00256F75">
        <w:rPr>
          <w:rFonts w:ascii="Times New Roman" w:hAnsi="Times New Roman" w:cs="Times New Roman"/>
          <w:sz w:val="24"/>
          <w:szCs w:val="24"/>
        </w:rPr>
        <w:t xml:space="preserve"> was used to evaluate the effect of experimental factors</w:t>
      </w:r>
      <w:r w:rsidR="00ED058F" w:rsidRPr="00256F75">
        <w:rPr>
          <w:rFonts w:ascii="Times New Roman" w:hAnsi="Times New Roman" w:cs="Times New Roman"/>
          <w:sz w:val="24"/>
          <w:szCs w:val="24"/>
        </w:rPr>
        <w:t>, where Y</w:t>
      </w:r>
      <w:r w:rsidR="00ED058F" w:rsidRPr="00256F75">
        <w:rPr>
          <w:rFonts w:ascii="Times New Roman" w:hAnsi="Times New Roman" w:cs="Times New Roman"/>
          <w:sz w:val="24"/>
          <w:szCs w:val="24"/>
          <w:vertAlign w:val="subscript"/>
        </w:rPr>
        <w:t>ij</w:t>
      </w:r>
      <w:r w:rsidR="00ED058F" w:rsidRPr="00256F75">
        <w:rPr>
          <w:rFonts w:ascii="Times New Roman" w:hAnsi="Times New Roman" w:cs="Times New Roman"/>
          <w:sz w:val="24"/>
          <w:szCs w:val="24"/>
        </w:rPr>
        <w:t xml:space="preserve"> is the value phage </w:t>
      </w:r>
      <w:r w:rsidR="005927B5" w:rsidRPr="00256F75">
        <w:rPr>
          <w:rFonts w:ascii="Times New Roman" w:hAnsi="Times New Roman" w:cs="Times New Roman"/>
          <w:sz w:val="24"/>
          <w:szCs w:val="24"/>
        </w:rPr>
        <w:t>density</w:t>
      </w:r>
      <w:r w:rsidR="00ED058F" w:rsidRPr="00256F75">
        <w:rPr>
          <w:rFonts w:ascii="Times New Roman" w:hAnsi="Times New Roman" w:cs="Times New Roman"/>
          <w:sz w:val="24"/>
          <w:szCs w:val="24"/>
        </w:rPr>
        <w:t>,</w:t>
      </w:r>
      <w:r w:rsidR="005927B5" w:rsidRPr="00256F75">
        <w:rPr>
          <w:rFonts w:ascii="Times New Roman" w:hAnsi="Times New Roman" w:cs="Times New Roman"/>
          <w:sz w:val="24"/>
          <w:szCs w:val="24"/>
        </w:rPr>
        <w:t xml:space="preserve"> μ is the overall mean, </w:t>
      </w:r>
      <w:r w:rsidR="00ED058F" w:rsidRPr="00256F75">
        <w:rPr>
          <w:rFonts w:ascii="Times New Roman" w:hAnsi="Times New Roman" w:cs="Times New Roman"/>
          <w:sz w:val="24"/>
          <w:szCs w:val="24"/>
        </w:rPr>
        <w:t>F</w:t>
      </w:r>
      <w:r w:rsidR="005927B5" w:rsidRPr="00256F75">
        <w:rPr>
          <w:rFonts w:ascii="Times New Roman" w:hAnsi="Times New Roman" w:cs="Times New Roman"/>
          <w:sz w:val="24"/>
          <w:szCs w:val="24"/>
          <w:vertAlign w:val="subscript"/>
        </w:rPr>
        <w:t>i</w:t>
      </w:r>
      <w:r w:rsidR="005927B5" w:rsidRPr="00256F75">
        <w:rPr>
          <w:rFonts w:ascii="Times New Roman" w:hAnsi="Times New Roman" w:cs="Times New Roman"/>
          <w:sz w:val="24"/>
          <w:szCs w:val="24"/>
        </w:rPr>
        <w:t xml:space="preserve"> is the effect of </w:t>
      </w:r>
      <w:r w:rsidR="00ED058F" w:rsidRPr="00256F75">
        <w:rPr>
          <w:rFonts w:ascii="Times New Roman" w:hAnsi="Times New Roman" w:cs="Times New Roman"/>
          <w:sz w:val="24"/>
          <w:szCs w:val="24"/>
        </w:rPr>
        <w:t>different media or temperature conditions</w:t>
      </w:r>
      <w:r w:rsidR="00221D5A" w:rsidRPr="00256F75">
        <w:rPr>
          <w:rFonts w:ascii="Times New Roman" w:hAnsi="Times New Roman" w:cs="Times New Roman"/>
          <w:sz w:val="24"/>
          <w:szCs w:val="24"/>
        </w:rPr>
        <w:t>,</w:t>
      </w:r>
      <w:r w:rsidR="00ED058F" w:rsidRPr="00256F75">
        <w:rPr>
          <w:rFonts w:ascii="Times New Roman" w:hAnsi="Times New Roman" w:cs="Times New Roman"/>
          <w:sz w:val="24"/>
          <w:szCs w:val="24"/>
        </w:rPr>
        <w:t xml:space="preserve"> </w:t>
      </w:r>
      <w:r w:rsidR="005927B5" w:rsidRPr="00256F75">
        <w:rPr>
          <w:rFonts w:ascii="Times New Roman" w:hAnsi="Times New Roman" w:cs="Times New Roman"/>
          <w:sz w:val="24"/>
          <w:szCs w:val="24"/>
        </w:rPr>
        <w:t>and e</w:t>
      </w:r>
      <w:r w:rsidR="005927B5" w:rsidRPr="00256F75">
        <w:rPr>
          <w:rFonts w:ascii="Times New Roman" w:hAnsi="Times New Roman" w:cs="Times New Roman"/>
          <w:sz w:val="24"/>
          <w:szCs w:val="24"/>
          <w:vertAlign w:val="subscript"/>
        </w:rPr>
        <w:t>ij</w:t>
      </w:r>
      <w:r w:rsidR="005927B5" w:rsidRPr="00256F75">
        <w:rPr>
          <w:rFonts w:ascii="Times New Roman" w:hAnsi="Times New Roman" w:cs="Times New Roman"/>
          <w:sz w:val="24"/>
          <w:szCs w:val="24"/>
        </w:rPr>
        <w:t xml:space="preserve"> is the random error.</w:t>
      </w:r>
      <w:r w:rsidR="00ED058F" w:rsidRPr="00256F75">
        <w:rPr>
          <w:rFonts w:ascii="Times New Roman" w:hAnsi="Times New Roman" w:cs="Times New Roman"/>
          <w:sz w:val="24"/>
          <w:szCs w:val="24"/>
        </w:rPr>
        <w:t xml:space="preserve"> </w:t>
      </w:r>
      <w:r w:rsidR="006E6DBE" w:rsidRPr="00256F75">
        <w:rPr>
          <w:rFonts w:ascii="Times New Roman" w:hAnsi="Times New Roman" w:cs="Times New Roman"/>
          <w:sz w:val="24"/>
          <w:szCs w:val="24"/>
        </w:rPr>
        <w:t>The differences between treatments were determined using Tukey's pairwise comparisons (P&lt;0.05).</w:t>
      </w:r>
    </w:p>
    <w:p w14:paraId="02BFAE4E" w14:textId="77777777" w:rsidR="00E8154A" w:rsidRPr="00256F75" w:rsidRDefault="00C1392C" w:rsidP="00091201">
      <w:pPr>
        <w:spacing w:after="0" w:line="480" w:lineRule="auto"/>
        <w:jc w:val="both"/>
        <w:rPr>
          <w:rFonts w:ascii="Times New Roman" w:hAnsi="Times New Roman" w:cs="Times New Roman"/>
          <w:b/>
          <w:sz w:val="24"/>
          <w:szCs w:val="24"/>
        </w:rPr>
      </w:pPr>
      <w:r w:rsidRPr="00256F75">
        <w:rPr>
          <w:rFonts w:ascii="Times New Roman" w:hAnsi="Times New Roman" w:cs="Times New Roman"/>
          <w:b/>
          <w:sz w:val="24"/>
          <w:szCs w:val="24"/>
        </w:rPr>
        <w:t>Results</w:t>
      </w:r>
    </w:p>
    <w:p w14:paraId="0E8EA175" w14:textId="4A422948" w:rsidR="00697B00" w:rsidRPr="00256F75" w:rsidRDefault="00C1392C" w:rsidP="00091201">
      <w:pPr>
        <w:spacing w:after="0" w:line="480" w:lineRule="auto"/>
        <w:jc w:val="both"/>
        <w:rPr>
          <w:rFonts w:ascii="Times New Roman" w:hAnsi="Times New Roman" w:cs="Times New Roman"/>
          <w:b/>
          <w:sz w:val="24"/>
          <w:szCs w:val="24"/>
        </w:rPr>
      </w:pPr>
      <w:r w:rsidRPr="00256F75">
        <w:rPr>
          <w:rFonts w:ascii="Times New Roman" w:hAnsi="Times New Roman" w:cs="Times New Roman"/>
          <w:b/>
          <w:sz w:val="24"/>
          <w:szCs w:val="24"/>
        </w:rPr>
        <w:t>P</w:t>
      </w:r>
      <w:r w:rsidR="000A1D0B" w:rsidRPr="00256F75">
        <w:rPr>
          <w:rFonts w:ascii="Times New Roman" w:hAnsi="Times New Roman" w:cs="Times New Roman"/>
          <w:b/>
          <w:sz w:val="24"/>
          <w:szCs w:val="24"/>
        </w:rPr>
        <w:t>hage density</w:t>
      </w:r>
      <w:r w:rsidRPr="00256F75">
        <w:rPr>
          <w:rFonts w:ascii="Times New Roman" w:hAnsi="Times New Roman" w:cs="Times New Roman"/>
          <w:b/>
          <w:sz w:val="24"/>
          <w:szCs w:val="24"/>
        </w:rPr>
        <w:t xml:space="preserve"> at different </w:t>
      </w:r>
      <w:r w:rsidR="00204DE8" w:rsidRPr="00256F75">
        <w:rPr>
          <w:rFonts w:ascii="Times New Roman" w:hAnsi="Times New Roman" w:cs="Times New Roman"/>
          <w:b/>
          <w:sz w:val="24"/>
          <w:szCs w:val="24"/>
        </w:rPr>
        <w:t xml:space="preserve">preservation </w:t>
      </w:r>
      <w:r w:rsidRPr="00256F75">
        <w:rPr>
          <w:rFonts w:ascii="Times New Roman" w:hAnsi="Times New Roman" w:cs="Times New Roman"/>
          <w:b/>
          <w:sz w:val="24"/>
          <w:szCs w:val="24"/>
        </w:rPr>
        <w:t>temperature conditions</w:t>
      </w:r>
    </w:p>
    <w:p w14:paraId="646D30BA" w14:textId="5FF329A3" w:rsidR="00EF01EC" w:rsidRPr="00256F75" w:rsidRDefault="00C1392C" w:rsidP="00994CB9">
      <w:pPr>
        <w:spacing w:line="480" w:lineRule="auto"/>
        <w:jc w:val="both"/>
        <w:rPr>
          <w:rFonts w:ascii="Times New Roman" w:hAnsi="Times New Roman" w:cs="Times New Roman"/>
          <w:sz w:val="24"/>
          <w:szCs w:val="24"/>
        </w:rPr>
      </w:pPr>
      <w:r w:rsidRPr="00256F75">
        <w:rPr>
          <w:rFonts w:ascii="Times New Roman" w:hAnsi="Times New Roman" w:cs="Times New Roman"/>
          <w:sz w:val="24"/>
          <w:szCs w:val="24"/>
        </w:rPr>
        <w:t>Table 1 show</w:t>
      </w:r>
      <w:r w:rsidR="000A1D0B" w:rsidRPr="00256F75">
        <w:rPr>
          <w:rFonts w:ascii="Times New Roman" w:hAnsi="Times New Roman" w:cs="Times New Roman"/>
          <w:sz w:val="24"/>
          <w:szCs w:val="24"/>
          <w:lang w:val="vi-VN"/>
        </w:rPr>
        <w:t>s</w:t>
      </w:r>
      <w:r w:rsidR="000A1D0B" w:rsidRPr="00256F75">
        <w:rPr>
          <w:rFonts w:ascii="Times New Roman" w:hAnsi="Times New Roman" w:cs="Times New Roman"/>
          <w:sz w:val="24"/>
          <w:szCs w:val="24"/>
        </w:rPr>
        <w:t xml:space="preserve"> the phage density</w:t>
      </w:r>
      <w:r w:rsidRPr="00256F75">
        <w:rPr>
          <w:rFonts w:ascii="Times New Roman" w:hAnsi="Times New Roman" w:cs="Times New Roman"/>
          <w:sz w:val="24"/>
          <w:szCs w:val="24"/>
        </w:rPr>
        <w:t xml:space="preserve"> investigated at room temperature, 4°C, -20°C</w:t>
      </w:r>
      <w:r w:rsidR="00960BC8" w:rsidRPr="00256F75">
        <w:rPr>
          <w:rFonts w:ascii="Times New Roman" w:hAnsi="Times New Roman" w:cs="Times New Roman"/>
          <w:sz w:val="24"/>
          <w:szCs w:val="24"/>
        </w:rPr>
        <w:t>,</w:t>
      </w:r>
      <w:r w:rsidRPr="00256F75">
        <w:rPr>
          <w:rFonts w:ascii="Times New Roman" w:hAnsi="Times New Roman" w:cs="Times New Roman"/>
          <w:sz w:val="24"/>
          <w:szCs w:val="24"/>
        </w:rPr>
        <w:t xml:space="preserve"> and -80°C in the </w:t>
      </w:r>
      <w:r w:rsidR="00754BF1" w:rsidRPr="00256F75">
        <w:rPr>
          <w:rFonts w:ascii="Times New Roman" w:hAnsi="Times New Roman" w:cs="Times New Roman"/>
          <w:sz w:val="24"/>
          <w:szCs w:val="24"/>
        </w:rPr>
        <w:t xml:space="preserve">50% </w:t>
      </w:r>
      <w:r w:rsidR="000202FC" w:rsidRPr="00256F75">
        <w:rPr>
          <w:rFonts w:ascii="Times New Roman" w:hAnsi="Times New Roman" w:cs="Times New Roman"/>
          <w:sz w:val="24"/>
          <w:szCs w:val="24"/>
        </w:rPr>
        <w:t>g</w:t>
      </w:r>
      <w:r w:rsidRPr="00256F75">
        <w:rPr>
          <w:rFonts w:ascii="Times New Roman" w:hAnsi="Times New Roman" w:cs="Times New Roman"/>
          <w:sz w:val="24"/>
          <w:szCs w:val="24"/>
        </w:rPr>
        <w:t xml:space="preserve">lycerol, </w:t>
      </w:r>
      <w:r w:rsidR="00754BF1" w:rsidRPr="00256F75">
        <w:rPr>
          <w:rFonts w:ascii="Times New Roman" w:hAnsi="Times New Roman" w:cs="Times New Roman"/>
          <w:sz w:val="24"/>
          <w:szCs w:val="24"/>
        </w:rPr>
        <w:t xml:space="preserve">10% </w:t>
      </w:r>
      <w:r w:rsidRPr="00256F75">
        <w:rPr>
          <w:rFonts w:ascii="Times New Roman" w:hAnsi="Times New Roman" w:cs="Times New Roman"/>
          <w:sz w:val="24"/>
          <w:szCs w:val="24"/>
        </w:rPr>
        <w:t>SM</w:t>
      </w:r>
      <w:r w:rsidR="00960BC8" w:rsidRPr="00256F75">
        <w:rPr>
          <w:rFonts w:ascii="Times New Roman" w:hAnsi="Times New Roman" w:cs="Times New Roman"/>
          <w:sz w:val="24"/>
          <w:szCs w:val="24"/>
        </w:rPr>
        <w:t>,</w:t>
      </w:r>
      <w:r w:rsidRPr="00256F75">
        <w:rPr>
          <w:rFonts w:ascii="Times New Roman" w:hAnsi="Times New Roman" w:cs="Times New Roman"/>
          <w:sz w:val="24"/>
          <w:szCs w:val="24"/>
        </w:rPr>
        <w:t xml:space="preserve"> and </w:t>
      </w:r>
      <w:r w:rsidR="00754BF1" w:rsidRPr="00256F75">
        <w:rPr>
          <w:rFonts w:ascii="Times New Roman" w:hAnsi="Times New Roman" w:cs="Times New Roman"/>
          <w:sz w:val="24"/>
          <w:szCs w:val="24"/>
        </w:rPr>
        <w:t xml:space="preserve">5% </w:t>
      </w:r>
      <w:r w:rsidRPr="00256F75">
        <w:rPr>
          <w:rFonts w:ascii="Times New Roman" w:hAnsi="Times New Roman" w:cs="Times New Roman"/>
          <w:sz w:val="24"/>
          <w:szCs w:val="24"/>
        </w:rPr>
        <w:t>DMS</w:t>
      </w:r>
      <w:r w:rsidR="0012410A" w:rsidRPr="00256F75">
        <w:rPr>
          <w:rFonts w:ascii="Times New Roman" w:hAnsi="Times New Roman" w:cs="Times New Roman"/>
          <w:sz w:val="24"/>
          <w:szCs w:val="24"/>
        </w:rPr>
        <w:t>O</w:t>
      </w:r>
      <w:r w:rsidRPr="00256F75">
        <w:rPr>
          <w:rFonts w:ascii="Times New Roman" w:hAnsi="Times New Roman" w:cs="Times New Roman"/>
          <w:sz w:val="24"/>
          <w:szCs w:val="24"/>
        </w:rPr>
        <w:t xml:space="preserve">. Under </w:t>
      </w:r>
      <w:r w:rsidR="0012410A" w:rsidRPr="00256F75">
        <w:rPr>
          <w:rFonts w:ascii="Times New Roman" w:hAnsi="Times New Roman" w:cs="Times New Roman"/>
          <w:sz w:val="24"/>
          <w:szCs w:val="24"/>
        </w:rPr>
        <w:t xml:space="preserve">50% </w:t>
      </w:r>
      <w:r w:rsidR="000202FC" w:rsidRPr="00256F75">
        <w:rPr>
          <w:rFonts w:ascii="Times New Roman" w:hAnsi="Times New Roman" w:cs="Times New Roman"/>
          <w:sz w:val="24"/>
          <w:szCs w:val="24"/>
        </w:rPr>
        <w:t>g</w:t>
      </w:r>
      <w:r w:rsidRPr="00256F75">
        <w:rPr>
          <w:rFonts w:ascii="Times New Roman" w:hAnsi="Times New Roman" w:cs="Times New Roman"/>
          <w:sz w:val="24"/>
          <w:szCs w:val="24"/>
        </w:rPr>
        <w:t>lycerol medium, phages were not affected by any temperature conditions after one month</w:t>
      </w:r>
      <w:r w:rsidR="00960BC8" w:rsidRPr="00256F75">
        <w:rPr>
          <w:rFonts w:ascii="Times New Roman" w:hAnsi="Times New Roman" w:cs="Times New Roman"/>
          <w:sz w:val="24"/>
          <w:szCs w:val="24"/>
        </w:rPr>
        <w:t>,</w:t>
      </w:r>
      <w:r w:rsidRPr="00256F75">
        <w:rPr>
          <w:rFonts w:ascii="Times New Roman" w:hAnsi="Times New Roman" w:cs="Times New Roman"/>
          <w:sz w:val="24"/>
          <w:szCs w:val="24"/>
        </w:rPr>
        <w:t xml:space="preserve"> but their density </w:t>
      </w:r>
      <w:r w:rsidR="006651E7" w:rsidRPr="00256F75">
        <w:rPr>
          <w:rFonts w:ascii="Times New Roman" w:hAnsi="Times New Roman" w:cs="Times New Roman"/>
          <w:sz w:val="24"/>
          <w:szCs w:val="24"/>
        </w:rPr>
        <w:t>decreased</w:t>
      </w:r>
      <w:r w:rsidRPr="00256F75">
        <w:rPr>
          <w:rFonts w:ascii="Times New Roman" w:hAnsi="Times New Roman" w:cs="Times New Roman"/>
          <w:sz w:val="24"/>
          <w:szCs w:val="24"/>
        </w:rPr>
        <w:t xml:space="preserve"> </w:t>
      </w:r>
      <w:r w:rsidR="004C3D14" w:rsidRPr="00256F75">
        <w:rPr>
          <w:rFonts w:ascii="Times New Roman" w:hAnsi="Times New Roman" w:cs="Times New Roman"/>
          <w:sz w:val="24"/>
          <w:szCs w:val="24"/>
        </w:rPr>
        <w:t xml:space="preserve">after </w:t>
      </w:r>
      <w:r w:rsidRPr="00256F75">
        <w:rPr>
          <w:rFonts w:ascii="Times New Roman" w:hAnsi="Times New Roman" w:cs="Times New Roman"/>
          <w:sz w:val="24"/>
          <w:szCs w:val="24"/>
        </w:rPr>
        <w:t>two and three months. However, at the end of the experiment</w:t>
      </w:r>
      <w:r w:rsidR="00960BC8" w:rsidRPr="00256F75">
        <w:rPr>
          <w:rFonts w:ascii="Times New Roman" w:hAnsi="Times New Roman" w:cs="Times New Roman"/>
          <w:sz w:val="24"/>
          <w:szCs w:val="24"/>
        </w:rPr>
        <w:t>,</w:t>
      </w:r>
      <w:r w:rsidRPr="00256F75">
        <w:rPr>
          <w:rFonts w:ascii="Times New Roman" w:hAnsi="Times New Roman" w:cs="Times New Roman"/>
          <w:sz w:val="24"/>
          <w:szCs w:val="24"/>
        </w:rPr>
        <w:t xml:space="preserve"> no significant difference </w:t>
      </w:r>
      <w:r w:rsidR="00960BC8" w:rsidRPr="00256F75">
        <w:rPr>
          <w:rFonts w:ascii="Times New Roman" w:hAnsi="Times New Roman" w:cs="Times New Roman"/>
          <w:sz w:val="24"/>
          <w:szCs w:val="24"/>
        </w:rPr>
        <w:t xml:space="preserve">was </w:t>
      </w:r>
      <w:r w:rsidRPr="00256F75">
        <w:rPr>
          <w:rFonts w:ascii="Times New Roman" w:hAnsi="Times New Roman" w:cs="Times New Roman"/>
          <w:sz w:val="24"/>
          <w:szCs w:val="24"/>
        </w:rPr>
        <w:t xml:space="preserve">found between four temperature conditions on phage density (P&gt;0.05). For </w:t>
      </w:r>
      <w:r w:rsidR="0012410A" w:rsidRPr="00256F75">
        <w:rPr>
          <w:rFonts w:ascii="Times New Roman" w:hAnsi="Times New Roman" w:cs="Times New Roman"/>
          <w:sz w:val="24"/>
          <w:szCs w:val="24"/>
        </w:rPr>
        <w:t xml:space="preserve">10% </w:t>
      </w:r>
      <w:r w:rsidRPr="00256F75">
        <w:rPr>
          <w:rFonts w:ascii="Times New Roman" w:hAnsi="Times New Roman" w:cs="Times New Roman"/>
          <w:sz w:val="24"/>
          <w:szCs w:val="24"/>
        </w:rPr>
        <w:t xml:space="preserve">SM medium, phage preservation at room temperature </w:t>
      </w:r>
      <w:r w:rsidR="00A14E75" w:rsidRPr="00256F75">
        <w:rPr>
          <w:rFonts w:ascii="Times New Roman" w:hAnsi="Times New Roman" w:cs="Times New Roman"/>
          <w:sz w:val="24"/>
          <w:szCs w:val="24"/>
        </w:rPr>
        <w:t>was sligh</w:t>
      </w:r>
      <w:r w:rsidR="00960BC8" w:rsidRPr="00256F75">
        <w:rPr>
          <w:rFonts w:ascii="Times New Roman" w:hAnsi="Times New Roman" w:cs="Times New Roman"/>
          <w:sz w:val="24"/>
          <w:szCs w:val="24"/>
        </w:rPr>
        <w:t>t</w:t>
      </w:r>
      <w:r w:rsidR="00A14E75" w:rsidRPr="00256F75">
        <w:rPr>
          <w:rFonts w:ascii="Times New Roman" w:hAnsi="Times New Roman" w:cs="Times New Roman"/>
          <w:sz w:val="24"/>
          <w:szCs w:val="24"/>
        </w:rPr>
        <w:t xml:space="preserve">ly inferior in terms of density compared to those of other media. </w:t>
      </w:r>
      <w:r w:rsidR="006651E7" w:rsidRPr="00256F75">
        <w:rPr>
          <w:rFonts w:ascii="Times New Roman" w:hAnsi="Times New Roman" w:cs="Times New Roman"/>
          <w:sz w:val="24"/>
          <w:szCs w:val="24"/>
        </w:rPr>
        <w:t xml:space="preserve">Finally, phages stored in </w:t>
      </w:r>
      <w:r w:rsidR="0012410A" w:rsidRPr="00256F75">
        <w:rPr>
          <w:rFonts w:ascii="Times New Roman" w:hAnsi="Times New Roman" w:cs="Times New Roman"/>
          <w:sz w:val="24"/>
          <w:szCs w:val="24"/>
        </w:rPr>
        <w:t xml:space="preserve">5% </w:t>
      </w:r>
      <w:r w:rsidR="006651E7" w:rsidRPr="00256F75">
        <w:rPr>
          <w:rFonts w:ascii="Times New Roman" w:hAnsi="Times New Roman" w:cs="Times New Roman"/>
          <w:sz w:val="24"/>
          <w:szCs w:val="24"/>
        </w:rPr>
        <w:t>DMSO media maintained comparable densities across all temperature treatments.</w:t>
      </w:r>
    </w:p>
    <w:p w14:paraId="59865ADB" w14:textId="0A9F51C8" w:rsidR="006651E7" w:rsidRPr="00256F75" w:rsidRDefault="00C1392C" w:rsidP="00A14E75">
      <w:pPr>
        <w:spacing w:line="480" w:lineRule="auto"/>
        <w:jc w:val="both"/>
        <w:rPr>
          <w:rFonts w:ascii="Times New Roman" w:hAnsi="Times New Roman" w:cs="Times New Roman"/>
          <w:sz w:val="24"/>
          <w:szCs w:val="24"/>
        </w:rPr>
      </w:pPr>
      <w:r w:rsidRPr="00256F75">
        <w:rPr>
          <w:rFonts w:ascii="Times New Roman" w:hAnsi="Times New Roman" w:cs="Times New Roman"/>
          <w:sz w:val="24"/>
          <w:szCs w:val="24"/>
        </w:rPr>
        <w:t>When analyzing the lysis capacity of phages after 12 months of preservation, it was discovered that phages preserved at low temperatures (4</w:t>
      </w:r>
      <w:r w:rsidRPr="00256F75">
        <w:rPr>
          <w:rFonts w:ascii="Times New Roman" w:hAnsi="Times New Roman" w:cs="Times New Roman"/>
          <w:sz w:val="24"/>
          <w:szCs w:val="24"/>
          <w:vertAlign w:val="superscript"/>
        </w:rPr>
        <w:t>o</w:t>
      </w:r>
      <w:r w:rsidRPr="00256F75">
        <w:rPr>
          <w:rFonts w:ascii="Times New Roman" w:hAnsi="Times New Roman" w:cs="Times New Roman"/>
          <w:sz w:val="24"/>
          <w:szCs w:val="24"/>
        </w:rPr>
        <w:t>C, -20</w:t>
      </w:r>
      <w:r w:rsidRPr="00256F75">
        <w:rPr>
          <w:rFonts w:ascii="Times New Roman" w:hAnsi="Times New Roman" w:cs="Times New Roman"/>
          <w:sz w:val="24"/>
          <w:szCs w:val="24"/>
          <w:vertAlign w:val="superscript"/>
        </w:rPr>
        <w:t>o</w:t>
      </w:r>
      <w:r w:rsidRPr="00256F75">
        <w:rPr>
          <w:rFonts w:ascii="Times New Roman" w:hAnsi="Times New Roman" w:cs="Times New Roman"/>
          <w:sz w:val="24"/>
          <w:szCs w:val="24"/>
        </w:rPr>
        <w:t>C, and -80</w:t>
      </w:r>
      <w:r w:rsidRPr="00256F75">
        <w:rPr>
          <w:rFonts w:ascii="Times New Roman" w:hAnsi="Times New Roman" w:cs="Times New Roman"/>
          <w:sz w:val="24"/>
          <w:szCs w:val="24"/>
          <w:vertAlign w:val="superscript"/>
        </w:rPr>
        <w:t>o</w:t>
      </w:r>
      <w:r w:rsidRPr="00256F75">
        <w:rPr>
          <w:rFonts w:ascii="Times New Roman" w:hAnsi="Times New Roman" w:cs="Times New Roman"/>
          <w:sz w:val="24"/>
          <w:szCs w:val="24"/>
        </w:rPr>
        <w:t xml:space="preserve">C) performed slightly better </w:t>
      </w:r>
      <w:r w:rsidR="00A14E75" w:rsidRPr="00256F75">
        <w:rPr>
          <w:rFonts w:ascii="Times New Roman" w:hAnsi="Times New Roman" w:cs="Times New Roman"/>
          <w:sz w:val="24"/>
          <w:szCs w:val="24"/>
        </w:rPr>
        <w:t>(F</w:t>
      </w:r>
      <w:r w:rsidR="003D0A1F" w:rsidRPr="00256F75">
        <w:rPr>
          <w:rFonts w:ascii="Times New Roman" w:hAnsi="Times New Roman" w:cs="Times New Roman"/>
          <w:sz w:val="24"/>
          <w:szCs w:val="24"/>
        </w:rPr>
        <w:t xml:space="preserve">ig. </w:t>
      </w:r>
      <w:r w:rsidR="00671D65" w:rsidRPr="00256F75">
        <w:rPr>
          <w:rFonts w:ascii="Times New Roman" w:hAnsi="Times New Roman" w:cs="Times New Roman"/>
          <w:sz w:val="24"/>
          <w:szCs w:val="24"/>
        </w:rPr>
        <w:t>1</w:t>
      </w:r>
      <w:r w:rsidR="00A14E75" w:rsidRPr="00256F75">
        <w:rPr>
          <w:rFonts w:ascii="Times New Roman" w:hAnsi="Times New Roman" w:cs="Times New Roman"/>
          <w:sz w:val="24"/>
          <w:szCs w:val="24"/>
        </w:rPr>
        <w:t xml:space="preserve">), of which </w:t>
      </w:r>
      <w:r w:rsidRPr="00256F75">
        <w:rPr>
          <w:rFonts w:ascii="Times New Roman" w:hAnsi="Times New Roman" w:cs="Times New Roman"/>
          <w:sz w:val="24"/>
          <w:szCs w:val="24"/>
        </w:rPr>
        <w:t xml:space="preserve">plaques formed in </w:t>
      </w:r>
      <w:r w:rsidR="0012410A" w:rsidRPr="00256F75">
        <w:rPr>
          <w:rFonts w:ascii="Times New Roman" w:hAnsi="Times New Roman" w:cs="Times New Roman"/>
          <w:sz w:val="24"/>
          <w:szCs w:val="24"/>
        </w:rPr>
        <w:t xml:space="preserve">10% </w:t>
      </w:r>
      <w:r w:rsidRPr="00256F75">
        <w:rPr>
          <w:rFonts w:ascii="Times New Roman" w:hAnsi="Times New Roman" w:cs="Times New Roman"/>
          <w:sz w:val="24"/>
          <w:szCs w:val="24"/>
        </w:rPr>
        <w:t>SM medium at room temperature were fainter than those created from cold-stored phages.</w:t>
      </w:r>
    </w:p>
    <w:p w14:paraId="49787DB9" w14:textId="77777777" w:rsidR="00200257" w:rsidRPr="00256F75" w:rsidRDefault="00C1392C" w:rsidP="00200257">
      <w:pPr>
        <w:spacing w:after="0" w:line="480" w:lineRule="auto"/>
        <w:jc w:val="both"/>
        <w:rPr>
          <w:rFonts w:ascii="Times New Roman" w:hAnsi="Times New Roman" w:cs="Times New Roman"/>
          <w:b/>
          <w:sz w:val="24"/>
          <w:szCs w:val="24"/>
        </w:rPr>
      </w:pPr>
      <w:r w:rsidRPr="00256F75">
        <w:rPr>
          <w:rFonts w:ascii="Times New Roman" w:hAnsi="Times New Roman" w:cs="Times New Roman"/>
          <w:b/>
          <w:sz w:val="24"/>
          <w:szCs w:val="24"/>
        </w:rPr>
        <w:t>Evaluation of phage density on the various preservation media</w:t>
      </w:r>
    </w:p>
    <w:p w14:paraId="248EF014" w14:textId="078D144B" w:rsidR="00200257" w:rsidRPr="00256F75" w:rsidRDefault="00221D5A" w:rsidP="00200257">
      <w:pPr>
        <w:spacing w:after="0" w:line="480" w:lineRule="auto"/>
        <w:jc w:val="both"/>
        <w:rPr>
          <w:rFonts w:ascii="Times New Roman" w:hAnsi="Times New Roman" w:cs="Times New Roman"/>
          <w:sz w:val="24"/>
          <w:szCs w:val="24"/>
        </w:rPr>
      </w:pPr>
      <w:r w:rsidRPr="00256F75">
        <w:rPr>
          <w:rFonts w:ascii="Times New Roman" w:hAnsi="Times New Roman" w:cs="Times New Roman"/>
          <w:sz w:val="24"/>
          <w:szCs w:val="24"/>
        </w:rPr>
        <w:lastRenderedPageBreak/>
        <w:t>Most</w:t>
      </w:r>
      <w:r w:rsidR="00C1392C" w:rsidRPr="00256F75">
        <w:rPr>
          <w:rFonts w:ascii="Times New Roman" w:hAnsi="Times New Roman" w:cs="Times New Roman"/>
          <w:sz w:val="24"/>
          <w:szCs w:val="24"/>
        </w:rPr>
        <w:t xml:space="preserve"> of the time</w:t>
      </w:r>
      <w:r w:rsidRPr="00256F75">
        <w:rPr>
          <w:rFonts w:ascii="Times New Roman" w:hAnsi="Times New Roman" w:cs="Times New Roman"/>
          <w:sz w:val="24"/>
          <w:szCs w:val="24"/>
        </w:rPr>
        <w:t>, at room temperature and 4</w:t>
      </w:r>
      <w:r w:rsidRPr="00256F75">
        <w:rPr>
          <w:rFonts w:ascii="Times New Roman" w:hAnsi="Times New Roman" w:cs="Times New Roman"/>
          <w:sz w:val="24"/>
          <w:szCs w:val="24"/>
          <w:vertAlign w:val="superscript"/>
        </w:rPr>
        <w:t>o</w:t>
      </w:r>
      <w:r w:rsidRPr="00256F75">
        <w:rPr>
          <w:rFonts w:ascii="Times New Roman" w:hAnsi="Times New Roman" w:cs="Times New Roman"/>
          <w:sz w:val="24"/>
          <w:szCs w:val="24"/>
        </w:rPr>
        <w:t xml:space="preserve">C of preservation, phage density in 10% SM was lower than </w:t>
      </w:r>
      <w:r w:rsidR="00C1392C" w:rsidRPr="00256F75">
        <w:rPr>
          <w:rFonts w:ascii="Times New Roman" w:hAnsi="Times New Roman" w:cs="Times New Roman"/>
          <w:sz w:val="24"/>
          <w:szCs w:val="24"/>
        </w:rPr>
        <w:t>in</w:t>
      </w:r>
      <w:r w:rsidR="0012410A" w:rsidRPr="00256F75">
        <w:rPr>
          <w:rFonts w:ascii="Times New Roman" w:hAnsi="Times New Roman" w:cs="Times New Roman"/>
          <w:sz w:val="24"/>
          <w:szCs w:val="24"/>
        </w:rPr>
        <w:t xml:space="preserve"> 50%</w:t>
      </w:r>
      <w:r w:rsidR="00C1392C" w:rsidRPr="00256F75">
        <w:rPr>
          <w:rFonts w:ascii="Times New Roman" w:hAnsi="Times New Roman" w:cs="Times New Roman"/>
          <w:sz w:val="24"/>
          <w:szCs w:val="24"/>
        </w:rPr>
        <w:t xml:space="preserve"> </w:t>
      </w:r>
      <w:r w:rsidR="000202FC" w:rsidRPr="00256F75">
        <w:rPr>
          <w:rFonts w:ascii="Times New Roman" w:hAnsi="Times New Roman" w:cs="Times New Roman"/>
          <w:sz w:val="24"/>
          <w:szCs w:val="24"/>
        </w:rPr>
        <w:t>g</w:t>
      </w:r>
      <w:r w:rsidR="00C1392C" w:rsidRPr="00256F75">
        <w:rPr>
          <w:rFonts w:ascii="Times New Roman" w:hAnsi="Times New Roman" w:cs="Times New Roman"/>
          <w:sz w:val="24"/>
          <w:szCs w:val="24"/>
        </w:rPr>
        <w:t xml:space="preserve">lycerol and </w:t>
      </w:r>
      <w:r w:rsidR="0012410A" w:rsidRPr="00256F75">
        <w:rPr>
          <w:rFonts w:ascii="Times New Roman" w:hAnsi="Times New Roman" w:cs="Times New Roman"/>
          <w:sz w:val="24"/>
          <w:szCs w:val="24"/>
        </w:rPr>
        <w:t xml:space="preserve">5% </w:t>
      </w:r>
      <w:r w:rsidR="00C1392C" w:rsidRPr="00256F75">
        <w:rPr>
          <w:rFonts w:ascii="Times New Roman" w:hAnsi="Times New Roman" w:cs="Times New Roman"/>
          <w:sz w:val="24"/>
          <w:szCs w:val="24"/>
        </w:rPr>
        <w:t>DMSO (Fig. 2). At -20</w:t>
      </w:r>
      <w:r w:rsidR="00C1392C" w:rsidRPr="00256F75">
        <w:rPr>
          <w:rFonts w:ascii="Times New Roman" w:hAnsi="Times New Roman" w:cs="Times New Roman"/>
          <w:sz w:val="24"/>
          <w:szCs w:val="24"/>
          <w:vertAlign w:val="superscript"/>
        </w:rPr>
        <w:t>o</w:t>
      </w:r>
      <w:r w:rsidR="00C1392C" w:rsidRPr="00256F75">
        <w:rPr>
          <w:rFonts w:ascii="Times New Roman" w:hAnsi="Times New Roman" w:cs="Times New Roman"/>
          <w:sz w:val="24"/>
          <w:szCs w:val="24"/>
        </w:rPr>
        <w:t>C and -80</w:t>
      </w:r>
      <w:r w:rsidR="00C1392C" w:rsidRPr="00256F75">
        <w:rPr>
          <w:rFonts w:ascii="Times New Roman" w:hAnsi="Times New Roman" w:cs="Times New Roman"/>
          <w:sz w:val="24"/>
          <w:szCs w:val="24"/>
          <w:vertAlign w:val="superscript"/>
        </w:rPr>
        <w:t>o</w:t>
      </w:r>
      <w:r w:rsidR="00C1392C" w:rsidRPr="00256F75">
        <w:rPr>
          <w:rFonts w:ascii="Times New Roman" w:hAnsi="Times New Roman" w:cs="Times New Roman"/>
          <w:sz w:val="24"/>
          <w:szCs w:val="24"/>
        </w:rPr>
        <w:t>C, sudden drops in phage number (P&lt;0.05) were found in</w:t>
      </w:r>
      <w:r w:rsidR="0012410A" w:rsidRPr="00256F75">
        <w:rPr>
          <w:rFonts w:ascii="Times New Roman" w:hAnsi="Times New Roman" w:cs="Times New Roman"/>
          <w:sz w:val="24"/>
          <w:szCs w:val="24"/>
        </w:rPr>
        <w:t xml:space="preserve"> 50%</w:t>
      </w:r>
      <w:r w:rsidR="00C1392C" w:rsidRPr="00256F75">
        <w:rPr>
          <w:rFonts w:ascii="Times New Roman" w:hAnsi="Times New Roman" w:cs="Times New Roman"/>
          <w:sz w:val="24"/>
          <w:szCs w:val="24"/>
        </w:rPr>
        <w:t xml:space="preserve"> </w:t>
      </w:r>
      <w:r w:rsidR="000202FC" w:rsidRPr="00256F75">
        <w:rPr>
          <w:rFonts w:ascii="Times New Roman" w:hAnsi="Times New Roman" w:cs="Times New Roman"/>
          <w:sz w:val="24"/>
          <w:szCs w:val="24"/>
        </w:rPr>
        <w:t>g</w:t>
      </w:r>
      <w:r w:rsidR="00C1392C" w:rsidRPr="00256F75">
        <w:rPr>
          <w:rFonts w:ascii="Times New Roman" w:hAnsi="Times New Roman" w:cs="Times New Roman"/>
          <w:sz w:val="24"/>
          <w:szCs w:val="24"/>
        </w:rPr>
        <w:t>lycerol and</w:t>
      </w:r>
      <w:r w:rsidR="0012410A" w:rsidRPr="00256F75">
        <w:rPr>
          <w:rFonts w:ascii="Times New Roman" w:hAnsi="Times New Roman" w:cs="Times New Roman"/>
          <w:sz w:val="24"/>
          <w:szCs w:val="24"/>
        </w:rPr>
        <w:t xml:space="preserve"> 5%</w:t>
      </w:r>
      <w:r w:rsidR="00C1392C" w:rsidRPr="00256F75">
        <w:rPr>
          <w:rFonts w:ascii="Times New Roman" w:hAnsi="Times New Roman" w:cs="Times New Roman"/>
          <w:sz w:val="24"/>
          <w:szCs w:val="24"/>
        </w:rPr>
        <w:t xml:space="preserve"> DMSO medium during the second and third month of storage, respectively. At the end of the preservation period, a lower </w:t>
      </w:r>
      <w:r w:rsidR="006651E7" w:rsidRPr="00256F75">
        <w:rPr>
          <w:rFonts w:ascii="Times New Roman" w:hAnsi="Times New Roman" w:cs="Times New Roman"/>
          <w:sz w:val="24"/>
          <w:szCs w:val="24"/>
        </w:rPr>
        <w:t>density value</w:t>
      </w:r>
      <w:r w:rsidR="00C1392C" w:rsidRPr="00256F75">
        <w:rPr>
          <w:rFonts w:ascii="Times New Roman" w:hAnsi="Times New Roman" w:cs="Times New Roman"/>
          <w:sz w:val="24"/>
          <w:szCs w:val="24"/>
        </w:rPr>
        <w:t xml:space="preserve"> in </w:t>
      </w:r>
      <w:r w:rsidR="0012410A" w:rsidRPr="00256F75">
        <w:rPr>
          <w:rFonts w:ascii="Times New Roman" w:hAnsi="Times New Roman" w:cs="Times New Roman"/>
          <w:sz w:val="24"/>
          <w:szCs w:val="24"/>
        </w:rPr>
        <w:t xml:space="preserve">5% </w:t>
      </w:r>
      <w:r w:rsidR="00C1392C" w:rsidRPr="00256F75">
        <w:rPr>
          <w:rFonts w:ascii="Times New Roman" w:hAnsi="Times New Roman" w:cs="Times New Roman"/>
          <w:sz w:val="24"/>
          <w:szCs w:val="24"/>
        </w:rPr>
        <w:t xml:space="preserve">DMSO was also recorded (88.3-88.5%). </w:t>
      </w:r>
      <w:r w:rsidR="006651E7" w:rsidRPr="00256F75">
        <w:rPr>
          <w:rFonts w:ascii="Times New Roman" w:hAnsi="Times New Roman" w:cs="Times New Roman"/>
          <w:sz w:val="24"/>
          <w:szCs w:val="24"/>
        </w:rPr>
        <w:t xml:space="preserve">Phage density was generally </w:t>
      </w:r>
      <w:r w:rsidR="00C1392C" w:rsidRPr="00256F75">
        <w:rPr>
          <w:rFonts w:ascii="Times New Roman" w:hAnsi="Times New Roman" w:cs="Times New Roman"/>
          <w:sz w:val="24"/>
          <w:szCs w:val="24"/>
        </w:rPr>
        <w:t>reduced by 10-12% at 12 months of storage for all tested media and temperature levels.</w:t>
      </w:r>
    </w:p>
    <w:p w14:paraId="7FFB1DE6" w14:textId="77777777" w:rsidR="00840B89" w:rsidRPr="00256F75" w:rsidRDefault="00C1392C" w:rsidP="00091201">
      <w:pPr>
        <w:spacing w:after="0" w:line="480" w:lineRule="auto"/>
        <w:jc w:val="both"/>
        <w:rPr>
          <w:rFonts w:ascii="Times New Roman" w:hAnsi="Times New Roman" w:cs="Times New Roman"/>
          <w:b/>
          <w:sz w:val="24"/>
          <w:szCs w:val="24"/>
        </w:rPr>
      </w:pPr>
      <w:r w:rsidRPr="00256F75">
        <w:rPr>
          <w:rFonts w:ascii="Times New Roman" w:hAnsi="Times New Roman" w:cs="Times New Roman"/>
          <w:b/>
          <w:sz w:val="24"/>
          <w:szCs w:val="24"/>
        </w:rPr>
        <w:t>Discussion</w:t>
      </w:r>
    </w:p>
    <w:p w14:paraId="59007C51" w14:textId="4AC2FB3D" w:rsidR="00B37FD8" w:rsidRPr="00256F75" w:rsidRDefault="00C1392C" w:rsidP="00091201">
      <w:pPr>
        <w:spacing w:after="0" w:line="480" w:lineRule="auto"/>
        <w:jc w:val="both"/>
        <w:rPr>
          <w:rFonts w:ascii="Times New Roman" w:hAnsi="Times New Roman" w:cs="Times New Roman"/>
          <w:sz w:val="24"/>
          <w:szCs w:val="24"/>
        </w:rPr>
      </w:pPr>
      <w:bookmarkStart w:id="0" w:name="bau0005"/>
      <w:r w:rsidRPr="00256F75">
        <w:rPr>
          <w:rFonts w:ascii="Times New Roman" w:hAnsi="Times New Roman" w:cs="Times New Roman"/>
          <w:sz w:val="24"/>
          <w:szCs w:val="24"/>
        </w:rPr>
        <w:t>Previous studies have shown that phages are sensitive to organic solvents, pH, temperature</w:t>
      </w:r>
      <w:r w:rsidR="000E6745" w:rsidRPr="00256F75">
        <w:rPr>
          <w:rFonts w:ascii="Times New Roman" w:hAnsi="Times New Roman" w:cs="Times New Roman"/>
          <w:sz w:val="24"/>
          <w:szCs w:val="24"/>
        </w:rPr>
        <w:t>,</w:t>
      </w:r>
      <w:r w:rsidRPr="00256F75">
        <w:rPr>
          <w:rFonts w:ascii="Times New Roman" w:hAnsi="Times New Roman" w:cs="Times New Roman"/>
          <w:sz w:val="24"/>
          <w:szCs w:val="24"/>
        </w:rPr>
        <w:t xml:space="preserve"> and salinity (Moghimian et al., 2016; Litt and Jaroni, 2017)</w:t>
      </w:r>
      <w:r w:rsidRPr="00256F75">
        <w:rPr>
          <w:rFonts w:ascii="Times New Roman" w:hAnsi="Times New Roman" w:cs="Times New Roman"/>
          <w:i/>
          <w:sz w:val="24"/>
          <w:szCs w:val="24"/>
        </w:rPr>
        <w:t>.</w:t>
      </w:r>
      <w:bookmarkEnd w:id="0"/>
      <w:r w:rsidR="00DC26E8" w:rsidRPr="00256F75">
        <w:rPr>
          <w:rFonts w:ascii="Times New Roman" w:hAnsi="Times New Roman" w:cs="Times New Roman"/>
          <w:sz w:val="24"/>
          <w:szCs w:val="24"/>
        </w:rPr>
        <w:t xml:space="preserve"> B</w:t>
      </w:r>
      <w:r w:rsidRPr="00256F75">
        <w:rPr>
          <w:rFonts w:ascii="Times New Roman" w:hAnsi="Times New Roman" w:cs="Times New Roman"/>
          <w:sz w:val="24"/>
          <w:szCs w:val="24"/>
        </w:rPr>
        <w:t>acteriophages are susceptible to denaturation leading to loss of function when exposed to adverse conditions</w:t>
      </w:r>
      <w:r w:rsidR="00DC26E8" w:rsidRPr="00256F75">
        <w:rPr>
          <w:rFonts w:ascii="Times New Roman" w:hAnsi="Times New Roman" w:cs="Times New Roman"/>
          <w:sz w:val="24"/>
          <w:szCs w:val="24"/>
        </w:rPr>
        <w:t xml:space="preserve"> (Vagenende et al., 2009); t</w:t>
      </w:r>
      <w:r w:rsidR="004D57DA" w:rsidRPr="00256F75">
        <w:rPr>
          <w:rFonts w:ascii="Times New Roman" w:hAnsi="Times New Roman" w:cs="Times New Roman"/>
          <w:sz w:val="24"/>
          <w:szCs w:val="24"/>
        </w:rPr>
        <w:t>herefore, finding the appropriate</w:t>
      </w:r>
      <w:r w:rsidRPr="00256F75">
        <w:rPr>
          <w:rFonts w:ascii="Times New Roman" w:hAnsi="Times New Roman" w:cs="Times New Roman"/>
          <w:sz w:val="24"/>
          <w:szCs w:val="24"/>
        </w:rPr>
        <w:t xml:space="preserve"> environment and temperature to preserve them is also an </w:t>
      </w:r>
      <w:r w:rsidR="00221D5A" w:rsidRPr="00256F75">
        <w:rPr>
          <w:rFonts w:ascii="Times New Roman" w:hAnsi="Times New Roman" w:cs="Times New Roman"/>
          <w:sz w:val="24"/>
          <w:szCs w:val="24"/>
        </w:rPr>
        <w:t>essential</w:t>
      </w:r>
      <w:r w:rsidRPr="00256F75">
        <w:rPr>
          <w:rFonts w:ascii="Times New Roman" w:hAnsi="Times New Roman" w:cs="Times New Roman"/>
          <w:sz w:val="24"/>
          <w:szCs w:val="24"/>
        </w:rPr>
        <w:t xml:space="preserve"> factor </w:t>
      </w:r>
      <w:r w:rsidR="000E6745" w:rsidRPr="00256F75">
        <w:rPr>
          <w:rFonts w:ascii="Times New Roman" w:hAnsi="Times New Roman" w:cs="Times New Roman"/>
          <w:sz w:val="24"/>
          <w:szCs w:val="24"/>
        </w:rPr>
        <w:t xml:space="preserve">in </w:t>
      </w:r>
      <w:r w:rsidRPr="00256F75">
        <w:rPr>
          <w:rFonts w:ascii="Times New Roman" w:hAnsi="Times New Roman" w:cs="Times New Roman"/>
          <w:sz w:val="24"/>
          <w:szCs w:val="24"/>
        </w:rPr>
        <w:t>determining their effectiveness when put into practice.</w:t>
      </w:r>
      <w:r w:rsidR="007B2D60" w:rsidRPr="00256F75">
        <w:rPr>
          <w:rFonts w:ascii="Times New Roman" w:hAnsi="Times New Roman" w:cs="Times New Roman"/>
          <w:sz w:val="24"/>
          <w:szCs w:val="24"/>
        </w:rPr>
        <w:t xml:space="preserve"> </w:t>
      </w:r>
      <w:r w:rsidRPr="00256F75">
        <w:rPr>
          <w:rFonts w:ascii="Times New Roman" w:hAnsi="Times New Roman" w:cs="Times New Roman"/>
          <w:sz w:val="24"/>
          <w:szCs w:val="24"/>
        </w:rPr>
        <w:t>According to Tovkach et al. (2012), gelatine, magnesium ion</w:t>
      </w:r>
      <w:r w:rsidR="000E6745" w:rsidRPr="00256F75">
        <w:rPr>
          <w:rFonts w:ascii="Times New Roman" w:hAnsi="Times New Roman" w:cs="Times New Roman"/>
          <w:sz w:val="24"/>
          <w:szCs w:val="24"/>
        </w:rPr>
        <w:t>,</w:t>
      </w:r>
      <w:r w:rsidRPr="00256F75">
        <w:rPr>
          <w:rFonts w:ascii="Times New Roman" w:hAnsi="Times New Roman" w:cs="Times New Roman"/>
          <w:sz w:val="24"/>
          <w:szCs w:val="24"/>
        </w:rPr>
        <w:t xml:space="preserve"> and glycerol are additives that</w:t>
      </w:r>
      <w:r w:rsidR="000E6745" w:rsidRPr="00256F75">
        <w:rPr>
          <w:rFonts w:ascii="Times New Roman" w:hAnsi="Times New Roman" w:cs="Times New Roman"/>
          <w:sz w:val="24"/>
          <w:szCs w:val="24"/>
        </w:rPr>
        <w:t>,</w:t>
      </w:r>
      <w:r w:rsidRPr="00256F75">
        <w:rPr>
          <w:rFonts w:ascii="Times New Roman" w:hAnsi="Times New Roman" w:cs="Times New Roman"/>
          <w:sz w:val="24"/>
          <w:szCs w:val="24"/>
        </w:rPr>
        <w:t xml:space="preserve"> when added</w:t>
      </w:r>
      <w:r w:rsidR="00221D5A" w:rsidRPr="00256F75">
        <w:rPr>
          <w:rFonts w:ascii="Times New Roman" w:hAnsi="Times New Roman" w:cs="Times New Roman"/>
          <w:sz w:val="24"/>
          <w:szCs w:val="24"/>
        </w:rPr>
        <w:t>,</w:t>
      </w:r>
      <w:r w:rsidRPr="00256F75">
        <w:rPr>
          <w:rFonts w:ascii="Times New Roman" w:hAnsi="Times New Roman" w:cs="Times New Roman"/>
          <w:sz w:val="24"/>
          <w:szCs w:val="24"/>
        </w:rPr>
        <w:t xml:space="preserve"> can help increase the stability of bacteriophages during storage</w:t>
      </w:r>
      <w:r w:rsidRPr="00256F75">
        <w:rPr>
          <w:rFonts w:ascii="Times New Roman" w:hAnsi="Times New Roman" w:cs="Times New Roman"/>
          <w:i/>
          <w:sz w:val="24"/>
          <w:szCs w:val="24"/>
        </w:rPr>
        <w:t>.</w:t>
      </w:r>
      <w:r w:rsidR="00BD69A8" w:rsidRPr="00256F75">
        <w:rPr>
          <w:rFonts w:ascii="Times New Roman" w:hAnsi="Times New Roman" w:cs="Times New Roman"/>
          <w:sz w:val="24"/>
          <w:szCs w:val="24"/>
        </w:rPr>
        <w:t xml:space="preserve"> The present findings</w:t>
      </w:r>
      <w:r w:rsidRPr="00256F75">
        <w:rPr>
          <w:rFonts w:ascii="Times New Roman" w:hAnsi="Times New Roman" w:cs="Times New Roman"/>
          <w:sz w:val="24"/>
          <w:szCs w:val="24"/>
        </w:rPr>
        <w:t xml:space="preserve"> show that </w:t>
      </w:r>
      <w:r w:rsidR="000E6745" w:rsidRPr="00256F75">
        <w:rPr>
          <w:rFonts w:ascii="Times New Roman" w:hAnsi="Times New Roman" w:cs="Times New Roman"/>
          <w:sz w:val="24"/>
          <w:szCs w:val="24"/>
        </w:rPr>
        <w:t xml:space="preserve">the phage densities when stored in 50% glycerol and 10% SM media at four temperature levels </w:t>
      </w:r>
      <w:r w:rsidR="007B2D60" w:rsidRPr="00256F75">
        <w:rPr>
          <w:rFonts w:ascii="Times New Roman" w:hAnsi="Times New Roman" w:cs="Times New Roman"/>
          <w:sz w:val="24"/>
          <w:szCs w:val="24"/>
        </w:rPr>
        <w:t xml:space="preserve">were both higher than in the </w:t>
      </w:r>
      <w:r w:rsidR="00B07F08" w:rsidRPr="00256F75">
        <w:rPr>
          <w:rFonts w:ascii="Times New Roman" w:hAnsi="Times New Roman" w:cs="Times New Roman"/>
          <w:sz w:val="24"/>
          <w:szCs w:val="24"/>
        </w:rPr>
        <w:t xml:space="preserve">5% </w:t>
      </w:r>
      <w:r w:rsidR="007B2D60" w:rsidRPr="00256F75">
        <w:rPr>
          <w:rFonts w:ascii="Times New Roman" w:hAnsi="Times New Roman" w:cs="Times New Roman"/>
          <w:sz w:val="24"/>
          <w:szCs w:val="24"/>
        </w:rPr>
        <w:t xml:space="preserve">DMSO medium. </w:t>
      </w:r>
      <w:r w:rsidR="00E52817" w:rsidRPr="00256F75">
        <w:rPr>
          <w:rFonts w:ascii="Times New Roman" w:hAnsi="Times New Roman" w:cs="Times New Roman"/>
          <w:sz w:val="24"/>
          <w:szCs w:val="24"/>
        </w:rPr>
        <w:t>DMSO is commonly used as a stabilizer to freeze viral particles (Wallis and Melnick, 1968)</w:t>
      </w:r>
      <w:r w:rsidR="00221D5A" w:rsidRPr="00256F75">
        <w:rPr>
          <w:rFonts w:ascii="Times New Roman" w:hAnsi="Times New Roman" w:cs="Times New Roman"/>
          <w:sz w:val="24"/>
          <w:szCs w:val="24"/>
        </w:rPr>
        <w:t>. DMSO</w:t>
      </w:r>
      <w:r w:rsidR="00E52817" w:rsidRPr="00256F75">
        <w:rPr>
          <w:rFonts w:ascii="Times New Roman" w:hAnsi="Times New Roman" w:cs="Times New Roman"/>
          <w:sz w:val="24"/>
          <w:szCs w:val="24"/>
        </w:rPr>
        <w:t xml:space="preserve"> and glycerol are known as organic solvents to stabilize proteins in their native form (Nagao et al., 2000). Glycerol acts by retaining water in the cells, avoiding excessive dehydration caused by exposure to concentrated solutions; the higher the concentration of glycerol means</w:t>
      </w:r>
      <w:r w:rsidR="000E6745" w:rsidRPr="00256F75">
        <w:rPr>
          <w:rFonts w:ascii="Times New Roman" w:hAnsi="Times New Roman" w:cs="Times New Roman"/>
          <w:sz w:val="24"/>
          <w:szCs w:val="24"/>
        </w:rPr>
        <w:t>,</w:t>
      </w:r>
      <w:r w:rsidR="00E52817" w:rsidRPr="00256F75">
        <w:rPr>
          <w:rFonts w:ascii="Times New Roman" w:hAnsi="Times New Roman" w:cs="Times New Roman"/>
          <w:sz w:val="24"/>
          <w:szCs w:val="24"/>
        </w:rPr>
        <w:t xml:space="preserve"> the higher its level of protection (Mazur and Kleinhan, 2008). Besides, SM buffer in the presence of gelatin </w:t>
      </w:r>
      <w:r w:rsidR="000E6745" w:rsidRPr="00256F75">
        <w:rPr>
          <w:rFonts w:ascii="Times New Roman" w:hAnsi="Times New Roman" w:cs="Times New Roman"/>
          <w:sz w:val="24"/>
          <w:szCs w:val="24"/>
        </w:rPr>
        <w:t>strongly influences</w:t>
      </w:r>
      <w:r w:rsidR="00E52817" w:rsidRPr="00256F75">
        <w:rPr>
          <w:rFonts w:ascii="Times New Roman" w:hAnsi="Times New Roman" w:cs="Times New Roman"/>
          <w:sz w:val="24"/>
          <w:szCs w:val="24"/>
        </w:rPr>
        <w:t xml:space="preserve"> the lyophilization of phage (Puapermpoonsiri et al., 2010). Manohar and Ramesh (2019) believed that gelatin </w:t>
      </w:r>
      <w:r w:rsidR="000E6745" w:rsidRPr="00256F75">
        <w:rPr>
          <w:rFonts w:ascii="Times New Roman" w:hAnsi="Times New Roman" w:cs="Times New Roman"/>
          <w:sz w:val="24"/>
          <w:szCs w:val="24"/>
        </w:rPr>
        <w:t>could</w:t>
      </w:r>
      <w:r w:rsidR="00E52817" w:rsidRPr="00256F75">
        <w:rPr>
          <w:rFonts w:ascii="Times New Roman" w:hAnsi="Times New Roman" w:cs="Times New Roman"/>
          <w:sz w:val="24"/>
          <w:szCs w:val="24"/>
        </w:rPr>
        <w:t xml:space="preserve"> form supporting polymers to maintain the morphology of the phage during lyophilization. Research by Puapermpoonsiri et al. (2010) </w:t>
      </w:r>
      <w:r w:rsidR="004D57DA" w:rsidRPr="00256F75">
        <w:rPr>
          <w:rFonts w:ascii="Times New Roman" w:hAnsi="Times New Roman" w:cs="Times New Roman"/>
          <w:sz w:val="24"/>
          <w:szCs w:val="24"/>
        </w:rPr>
        <w:t xml:space="preserve">also </w:t>
      </w:r>
      <w:r w:rsidR="00E52817" w:rsidRPr="00256F75">
        <w:rPr>
          <w:rFonts w:ascii="Times New Roman" w:hAnsi="Times New Roman" w:cs="Times New Roman"/>
          <w:sz w:val="24"/>
          <w:szCs w:val="24"/>
        </w:rPr>
        <w:t xml:space="preserve">showed that gelatin had better stabilizing properties against </w:t>
      </w:r>
      <w:r w:rsidR="00E52817" w:rsidRPr="00256F75">
        <w:rPr>
          <w:rFonts w:ascii="Times New Roman" w:hAnsi="Times New Roman" w:cs="Times New Roman"/>
          <w:i/>
          <w:sz w:val="24"/>
          <w:szCs w:val="24"/>
        </w:rPr>
        <w:t>Staphylococcus</w:t>
      </w:r>
      <w:r w:rsidR="00E52817" w:rsidRPr="00256F75">
        <w:rPr>
          <w:rFonts w:ascii="Times New Roman" w:hAnsi="Times New Roman" w:cs="Times New Roman"/>
          <w:sz w:val="24"/>
          <w:szCs w:val="24"/>
        </w:rPr>
        <w:t xml:space="preserve"> phage (</w:t>
      </w:r>
      <w:r w:rsidR="00E52817" w:rsidRPr="00256F75">
        <w:rPr>
          <w:rFonts w:ascii="Times New Roman" w:hAnsi="Times New Roman" w:cs="Times New Roman"/>
          <w:i/>
          <w:sz w:val="24"/>
          <w:szCs w:val="24"/>
        </w:rPr>
        <w:t>Siphoviridae</w:t>
      </w:r>
      <w:r w:rsidR="00E52817" w:rsidRPr="00256F75">
        <w:rPr>
          <w:rFonts w:ascii="Times New Roman" w:hAnsi="Times New Roman" w:cs="Times New Roman"/>
          <w:sz w:val="24"/>
          <w:szCs w:val="24"/>
        </w:rPr>
        <w:t xml:space="preserve">) and </w:t>
      </w:r>
      <w:r w:rsidR="00E52817" w:rsidRPr="00256F75">
        <w:rPr>
          <w:rFonts w:ascii="Times New Roman" w:hAnsi="Times New Roman" w:cs="Times New Roman"/>
          <w:i/>
          <w:sz w:val="24"/>
          <w:szCs w:val="24"/>
        </w:rPr>
        <w:t>Pseudomonas</w:t>
      </w:r>
      <w:r w:rsidR="00E52817" w:rsidRPr="00256F75">
        <w:rPr>
          <w:rFonts w:ascii="Times New Roman" w:hAnsi="Times New Roman" w:cs="Times New Roman"/>
          <w:sz w:val="24"/>
          <w:szCs w:val="24"/>
        </w:rPr>
        <w:t xml:space="preserve"> phage </w:t>
      </w:r>
      <w:r w:rsidR="00E52817" w:rsidRPr="00256F75">
        <w:rPr>
          <w:rFonts w:ascii="Times New Roman" w:hAnsi="Times New Roman" w:cs="Times New Roman"/>
          <w:sz w:val="24"/>
          <w:szCs w:val="24"/>
        </w:rPr>
        <w:lastRenderedPageBreak/>
        <w:t>(</w:t>
      </w:r>
      <w:r w:rsidR="00E52817" w:rsidRPr="00256F75">
        <w:rPr>
          <w:rFonts w:ascii="Times New Roman" w:hAnsi="Times New Roman" w:cs="Times New Roman"/>
          <w:i/>
          <w:sz w:val="24"/>
          <w:szCs w:val="24"/>
        </w:rPr>
        <w:t>Myoviridae</w:t>
      </w:r>
      <w:r w:rsidR="00E52817" w:rsidRPr="00256F75">
        <w:rPr>
          <w:rFonts w:ascii="Times New Roman" w:hAnsi="Times New Roman" w:cs="Times New Roman"/>
          <w:sz w:val="24"/>
          <w:szCs w:val="24"/>
        </w:rPr>
        <w:t>).</w:t>
      </w:r>
      <w:r w:rsidR="00221D5A" w:rsidRPr="00256F75">
        <w:rPr>
          <w:rFonts w:ascii="Times New Roman" w:hAnsi="Times New Roman" w:cs="Times New Roman"/>
          <w:sz w:val="24"/>
          <w:szCs w:val="24"/>
        </w:rPr>
        <w:t xml:space="preserve"> </w:t>
      </w:r>
      <w:r w:rsidR="004D57DA" w:rsidRPr="00256F75">
        <w:rPr>
          <w:rFonts w:ascii="Times New Roman" w:hAnsi="Times New Roman" w:cs="Times New Roman"/>
          <w:sz w:val="24"/>
          <w:szCs w:val="24"/>
        </w:rPr>
        <w:t>Furthermore</w:t>
      </w:r>
      <w:r w:rsidR="007B2D60" w:rsidRPr="00256F75">
        <w:rPr>
          <w:rFonts w:ascii="Times New Roman" w:hAnsi="Times New Roman" w:cs="Times New Roman"/>
          <w:sz w:val="24"/>
          <w:szCs w:val="24"/>
        </w:rPr>
        <w:t xml:space="preserve">, in all experimental conditions, phage density remained more than 88% compared with before storage; however, the lysing ability of phages in cold conditions was better than </w:t>
      </w:r>
      <w:r w:rsidR="00960BC8" w:rsidRPr="00256F75">
        <w:rPr>
          <w:rFonts w:ascii="Times New Roman" w:hAnsi="Times New Roman" w:cs="Times New Roman"/>
          <w:sz w:val="24"/>
          <w:szCs w:val="24"/>
        </w:rPr>
        <w:t xml:space="preserve">at </w:t>
      </w:r>
      <w:r w:rsidR="007B2D60" w:rsidRPr="00256F75">
        <w:rPr>
          <w:rFonts w:ascii="Times New Roman" w:hAnsi="Times New Roman" w:cs="Times New Roman"/>
          <w:sz w:val="24"/>
          <w:szCs w:val="24"/>
        </w:rPr>
        <w:t>room temperature. Prac</w:t>
      </w:r>
      <w:r w:rsidR="00960BC8" w:rsidRPr="00256F75">
        <w:rPr>
          <w:rFonts w:ascii="Times New Roman" w:hAnsi="Times New Roman" w:cs="Times New Roman"/>
          <w:sz w:val="24"/>
          <w:szCs w:val="24"/>
        </w:rPr>
        <w:t>ti</w:t>
      </w:r>
      <w:r w:rsidR="007B2D60" w:rsidRPr="00256F75">
        <w:rPr>
          <w:rFonts w:ascii="Times New Roman" w:hAnsi="Times New Roman" w:cs="Times New Roman"/>
          <w:sz w:val="24"/>
          <w:szCs w:val="24"/>
        </w:rPr>
        <w:t>cally, p</w:t>
      </w:r>
      <w:r w:rsidRPr="00256F75">
        <w:rPr>
          <w:rFonts w:ascii="Times New Roman" w:hAnsi="Times New Roman" w:cs="Times New Roman"/>
          <w:sz w:val="24"/>
          <w:szCs w:val="24"/>
        </w:rPr>
        <w:t xml:space="preserve">hage density can be affected by </w:t>
      </w:r>
      <w:r w:rsidR="00185F0B" w:rsidRPr="00256F75">
        <w:rPr>
          <w:rFonts w:ascii="Times New Roman" w:hAnsi="Times New Roman" w:cs="Times New Roman"/>
          <w:sz w:val="24"/>
          <w:szCs w:val="24"/>
        </w:rPr>
        <w:t>temperature</w:t>
      </w:r>
      <w:r w:rsidR="00881C78" w:rsidRPr="00256F75">
        <w:rPr>
          <w:rFonts w:ascii="Times New Roman" w:hAnsi="Times New Roman" w:cs="Times New Roman"/>
          <w:sz w:val="24"/>
          <w:szCs w:val="24"/>
        </w:rPr>
        <w:t>, time</w:t>
      </w:r>
      <w:r w:rsidR="00960BC8" w:rsidRPr="00256F75">
        <w:rPr>
          <w:rFonts w:ascii="Times New Roman" w:hAnsi="Times New Roman" w:cs="Times New Roman"/>
          <w:sz w:val="24"/>
          <w:szCs w:val="24"/>
        </w:rPr>
        <w:t>,</w:t>
      </w:r>
      <w:r w:rsidR="00185F0B" w:rsidRPr="00256F75">
        <w:rPr>
          <w:rFonts w:ascii="Times New Roman" w:hAnsi="Times New Roman" w:cs="Times New Roman"/>
          <w:sz w:val="24"/>
          <w:szCs w:val="24"/>
        </w:rPr>
        <w:t xml:space="preserve"> and preserved medium composition.</w:t>
      </w:r>
      <w:r w:rsidR="007B2D60" w:rsidRPr="00256F75">
        <w:rPr>
          <w:rFonts w:ascii="Times New Roman" w:hAnsi="Times New Roman" w:cs="Times New Roman"/>
          <w:sz w:val="24"/>
          <w:szCs w:val="24"/>
        </w:rPr>
        <w:t xml:space="preserve"> The </w:t>
      </w:r>
      <w:r w:rsidRPr="00256F75">
        <w:rPr>
          <w:rFonts w:ascii="Times New Roman" w:hAnsi="Times New Roman" w:cs="Times New Roman"/>
          <w:sz w:val="24"/>
          <w:szCs w:val="24"/>
        </w:rPr>
        <w:t>viability and storage can be inactivated by the destruction of its structural elements such as head, tail</w:t>
      </w:r>
      <w:r w:rsidR="00960BC8" w:rsidRPr="00256F75">
        <w:rPr>
          <w:rFonts w:ascii="Times New Roman" w:hAnsi="Times New Roman" w:cs="Times New Roman"/>
          <w:sz w:val="24"/>
          <w:szCs w:val="24"/>
        </w:rPr>
        <w:t>,</w:t>
      </w:r>
      <w:r w:rsidRPr="00256F75">
        <w:rPr>
          <w:rFonts w:ascii="Times New Roman" w:hAnsi="Times New Roman" w:cs="Times New Roman"/>
          <w:sz w:val="24"/>
          <w:szCs w:val="24"/>
        </w:rPr>
        <w:t xml:space="preserve"> and shell or by altering the structure of DNA (Ackermann et al., 2004).</w:t>
      </w:r>
    </w:p>
    <w:p w14:paraId="61B451D9" w14:textId="718665DF" w:rsidR="00246156" w:rsidRPr="00256F75" w:rsidRDefault="00C1392C" w:rsidP="00246156">
      <w:pPr>
        <w:spacing w:after="0" w:line="480" w:lineRule="auto"/>
        <w:jc w:val="both"/>
        <w:rPr>
          <w:rFonts w:ascii="Times New Roman" w:hAnsi="Times New Roman" w:cs="Times New Roman"/>
          <w:sz w:val="24"/>
          <w:szCs w:val="24"/>
        </w:rPr>
      </w:pPr>
      <w:r w:rsidRPr="00256F75">
        <w:rPr>
          <w:rFonts w:ascii="Times New Roman" w:hAnsi="Times New Roman" w:cs="Times New Roman"/>
          <w:sz w:val="24"/>
          <w:szCs w:val="24"/>
        </w:rPr>
        <w:t>With temperature, it was previously stated that t</w:t>
      </w:r>
      <w:r w:rsidR="00881C78" w:rsidRPr="00256F75">
        <w:rPr>
          <w:rFonts w:ascii="Times New Roman" w:hAnsi="Times New Roman" w:cs="Times New Roman"/>
          <w:sz w:val="24"/>
          <w:szCs w:val="24"/>
        </w:rPr>
        <w:t>he stability of the phage increase</w:t>
      </w:r>
      <w:r w:rsidR="006651E7" w:rsidRPr="00256F75">
        <w:rPr>
          <w:rFonts w:ascii="Times New Roman" w:hAnsi="Times New Roman" w:cs="Times New Roman"/>
          <w:sz w:val="24"/>
          <w:szCs w:val="24"/>
        </w:rPr>
        <w:t>s</w:t>
      </w:r>
      <w:r w:rsidR="00881C78" w:rsidRPr="00256F75">
        <w:rPr>
          <w:rFonts w:ascii="Times New Roman" w:hAnsi="Times New Roman" w:cs="Times New Roman"/>
          <w:sz w:val="24"/>
          <w:szCs w:val="24"/>
        </w:rPr>
        <w:t xml:space="preserve"> as the storage temperature decreases (González-Menéndez </w:t>
      </w:r>
      <w:r w:rsidR="00881C78" w:rsidRPr="00256F75">
        <w:rPr>
          <w:rFonts w:ascii="Times New Roman" w:hAnsi="Times New Roman" w:cs="Times New Roman"/>
          <w:iCs/>
          <w:sz w:val="24"/>
          <w:szCs w:val="24"/>
        </w:rPr>
        <w:t>et al</w:t>
      </w:r>
      <w:r w:rsidR="00881C78" w:rsidRPr="00256F75">
        <w:rPr>
          <w:rFonts w:ascii="Times New Roman" w:hAnsi="Times New Roman" w:cs="Times New Roman"/>
          <w:sz w:val="24"/>
          <w:szCs w:val="24"/>
        </w:rPr>
        <w:t>., 2018). At low temperatures (-80°C and -196°C), all phage</w:t>
      </w:r>
      <w:r w:rsidR="006651E7" w:rsidRPr="00256F75">
        <w:rPr>
          <w:rFonts w:ascii="Times New Roman" w:hAnsi="Times New Roman" w:cs="Times New Roman"/>
          <w:sz w:val="24"/>
          <w:szCs w:val="24"/>
        </w:rPr>
        <w:t>s</w:t>
      </w:r>
      <w:r w:rsidR="00881C78" w:rsidRPr="00256F75">
        <w:rPr>
          <w:rFonts w:ascii="Times New Roman" w:hAnsi="Times New Roman" w:cs="Times New Roman"/>
          <w:sz w:val="24"/>
          <w:szCs w:val="24"/>
        </w:rPr>
        <w:t xml:space="preserve"> showed </w:t>
      </w:r>
      <w:r w:rsidR="00041CC3" w:rsidRPr="00256F75">
        <w:rPr>
          <w:rFonts w:ascii="Times New Roman" w:hAnsi="Times New Roman" w:cs="Times New Roman"/>
          <w:sz w:val="24"/>
          <w:szCs w:val="24"/>
        </w:rPr>
        <w:t xml:space="preserve">good </w:t>
      </w:r>
      <w:r w:rsidR="00881C78" w:rsidRPr="00256F75">
        <w:rPr>
          <w:rFonts w:ascii="Times New Roman" w:hAnsi="Times New Roman" w:cs="Times New Roman"/>
          <w:sz w:val="24"/>
          <w:szCs w:val="24"/>
        </w:rPr>
        <w:t>viability after 24 month</w:t>
      </w:r>
      <w:r w:rsidRPr="00256F75">
        <w:rPr>
          <w:rFonts w:ascii="Times New Roman" w:hAnsi="Times New Roman" w:cs="Times New Roman"/>
          <w:sz w:val="24"/>
          <w:szCs w:val="24"/>
        </w:rPr>
        <w:t>s regardless of the stabilizer</w:t>
      </w:r>
      <w:r w:rsidR="00960BC8" w:rsidRPr="00256F75">
        <w:rPr>
          <w:rFonts w:ascii="Times New Roman" w:hAnsi="Times New Roman" w:cs="Times New Roman"/>
          <w:sz w:val="24"/>
          <w:szCs w:val="24"/>
        </w:rPr>
        <w:t>, and</w:t>
      </w:r>
      <w:r w:rsidR="00881C78" w:rsidRPr="00256F75">
        <w:rPr>
          <w:rFonts w:ascii="Times New Roman" w:hAnsi="Times New Roman" w:cs="Times New Roman"/>
          <w:sz w:val="24"/>
          <w:szCs w:val="24"/>
        </w:rPr>
        <w:t xml:space="preserve"> </w:t>
      </w:r>
      <w:r w:rsidR="00041CC3" w:rsidRPr="00256F75">
        <w:rPr>
          <w:rFonts w:ascii="Times New Roman" w:hAnsi="Times New Roman" w:cs="Times New Roman"/>
          <w:sz w:val="24"/>
          <w:szCs w:val="24"/>
        </w:rPr>
        <w:t xml:space="preserve">in </w:t>
      </w:r>
      <w:r w:rsidR="00881C78" w:rsidRPr="00256F75">
        <w:rPr>
          <w:rFonts w:ascii="Times New Roman" w:hAnsi="Times New Roman" w:cs="Times New Roman"/>
          <w:sz w:val="24"/>
          <w:szCs w:val="24"/>
        </w:rPr>
        <w:t>the remaining temperatures (20°C/25°C, 4°C</w:t>
      </w:r>
      <w:r w:rsidR="00960BC8" w:rsidRPr="00256F75">
        <w:rPr>
          <w:rFonts w:ascii="Times New Roman" w:hAnsi="Times New Roman" w:cs="Times New Roman"/>
          <w:sz w:val="24"/>
          <w:szCs w:val="24"/>
        </w:rPr>
        <w:t>,</w:t>
      </w:r>
      <w:r w:rsidR="00881C78" w:rsidRPr="00256F75">
        <w:rPr>
          <w:rFonts w:ascii="Times New Roman" w:hAnsi="Times New Roman" w:cs="Times New Roman"/>
          <w:sz w:val="24"/>
          <w:szCs w:val="24"/>
        </w:rPr>
        <w:t xml:space="preserve"> and -20°C)</w:t>
      </w:r>
      <w:r w:rsidR="00041CC3" w:rsidRPr="00256F75">
        <w:rPr>
          <w:rFonts w:ascii="Times New Roman" w:hAnsi="Times New Roman" w:cs="Times New Roman"/>
          <w:sz w:val="24"/>
          <w:szCs w:val="24"/>
        </w:rPr>
        <w:t>,</w:t>
      </w:r>
      <w:r w:rsidR="00881C78" w:rsidRPr="00256F75">
        <w:rPr>
          <w:rFonts w:ascii="Times New Roman" w:hAnsi="Times New Roman" w:cs="Times New Roman"/>
          <w:sz w:val="24"/>
          <w:szCs w:val="24"/>
        </w:rPr>
        <w:t xml:space="preserve"> the phages were less stable. </w:t>
      </w:r>
      <w:r w:rsidR="00255335" w:rsidRPr="00256F75">
        <w:rPr>
          <w:rFonts w:ascii="Times New Roman" w:hAnsi="Times New Roman" w:cs="Times New Roman"/>
          <w:sz w:val="24"/>
          <w:szCs w:val="24"/>
        </w:rPr>
        <w:t xml:space="preserve">Golec </w:t>
      </w:r>
      <w:r w:rsidR="00255335" w:rsidRPr="00256F75">
        <w:rPr>
          <w:rFonts w:ascii="Times New Roman" w:hAnsi="Times New Roman" w:cs="Times New Roman"/>
          <w:i/>
          <w:iCs/>
          <w:sz w:val="24"/>
          <w:szCs w:val="24"/>
        </w:rPr>
        <w:t>et al</w:t>
      </w:r>
      <w:r w:rsidR="00255335" w:rsidRPr="00256F75">
        <w:rPr>
          <w:rFonts w:ascii="Times New Roman" w:hAnsi="Times New Roman" w:cs="Times New Roman"/>
          <w:sz w:val="24"/>
          <w:szCs w:val="24"/>
        </w:rPr>
        <w:t xml:space="preserve">. (2011) also concluded that tail phages could be stored inside infected cells at -80°C without </w:t>
      </w:r>
      <w:r w:rsidR="00960BC8" w:rsidRPr="00256F75">
        <w:rPr>
          <w:rFonts w:ascii="Times New Roman" w:hAnsi="Times New Roman" w:cs="Times New Roman"/>
          <w:sz w:val="24"/>
          <w:szCs w:val="24"/>
        </w:rPr>
        <w:t>phage and host viability loss</w:t>
      </w:r>
      <w:r w:rsidR="00255335" w:rsidRPr="00256F75">
        <w:rPr>
          <w:rFonts w:ascii="Times New Roman" w:hAnsi="Times New Roman" w:cs="Times New Roman"/>
          <w:sz w:val="24"/>
          <w:szCs w:val="24"/>
        </w:rPr>
        <w:t xml:space="preserve">. </w:t>
      </w:r>
      <w:r w:rsidRPr="00256F75">
        <w:rPr>
          <w:rFonts w:ascii="Times New Roman" w:hAnsi="Times New Roman" w:cs="Times New Roman"/>
          <w:sz w:val="24"/>
          <w:szCs w:val="24"/>
        </w:rPr>
        <w:t>In the present study, after 12 months of storage at -80</w:t>
      </w:r>
      <w:r w:rsidRPr="00256F75">
        <w:rPr>
          <w:rFonts w:ascii="Times New Roman" w:hAnsi="Times New Roman" w:cs="Times New Roman"/>
          <w:sz w:val="24"/>
          <w:szCs w:val="24"/>
          <w:vertAlign w:val="superscript"/>
        </w:rPr>
        <w:t>o</w:t>
      </w:r>
      <w:r w:rsidRPr="00256F75">
        <w:rPr>
          <w:rFonts w:ascii="Times New Roman" w:hAnsi="Times New Roman" w:cs="Times New Roman"/>
          <w:sz w:val="24"/>
          <w:szCs w:val="24"/>
        </w:rPr>
        <w:t>C, the phage densit</w:t>
      </w:r>
      <w:r w:rsidR="00041CC3" w:rsidRPr="00256F75">
        <w:rPr>
          <w:rFonts w:ascii="Times New Roman" w:hAnsi="Times New Roman" w:cs="Times New Roman"/>
          <w:sz w:val="24"/>
          <w:szCs w:val="24"/>
        </w:rPr>
        <w:t>ies</w:t>
      </w:r>
      <w:r w:rsidRPr="00256F75">
        <w:rPr>
          <w:rFonts w:ascii="Times New Roman" w:hAnsi="Times New Roman" w:cs="Times New Roman"/>
          <w:sz w:val="24"/>
          <w:szCs w:val="24"/>
        </w:rPr>
        <w:t xml:space="preserve"> in all three </w:t>
      </w:r>
      <w:r w:rsidR="00B07F08" w:rsidRPr="00256F75">
        <w:rPr>
          <w:rFonts w:ascii="Times New Roman" w:hAnsi="Times New Roman" w:cs="Times New Roman"/>
          <w:sz w:val="24"/>
          <w:szCs w:val="24"/>
        </w:rPr>
        <w:t xml:space="preserve">50% </w:t>
      </w:r>
      <w:r w:rsidR="000202FC" w:rsidRPr="00256F75">
        <w:rPr>
          <w:rFonts w:ascii="Times New Roman" w:hAnsi="Times New Roman" w:cs="Times New Roman"/>
          <w:sz w:val="24"/>
          <w:szCs w:val="24"/>
        </w:rPr>
        <w:t>g</w:t>
      </w:r>
      <w:r w:rsidRPr="00256F75">
        <w:rPr>
          <w:rFonts w:ascii="Times New Roman" w:hAnsi="Times New Roman" w:cs="Times New Roman"/>
          <w:sz w:val="24"/>
          <w:szCs w:val="24"/>
        </w:rPr>
        <w:t>lycerol</w:t>
      </w:r>
      <w:r w:rsidR="00B07F08" w:rsidRPr="00256F75">
        <w:rPr>
          <w:rFonts w:ascii="Times New Roman" w:hAnsi="Times New Roman" w:cs="Times New Roman"/>
          <w:sz w:val="24"/>
          <w:szCs w:val="24"/>
        </w:rPr>
        <w:t xml:space="preserve">, 10% </w:t>
      </w:r>
      <w:r w:rsidRPr="00256F75">
        <w:rPr>
          <w:rFonts w:ascii="Times New Roman" w:hAnsi="Times New Roman" w:cs="Times New Roman"/>
          <w:sz w:val="24"/>
          <w:szCs w:val="24"/>
        </w:rPr>
        <w:t xml:space="preserve">SM, and </w:t>
      </w:r>
      <w:r w:rsidR="00B07F08" w:rsidRPr="00256F75">
        <w:rPr>
          <w:rFonts w:ascii="Times New Roman" w:hAnsi="Times New Roman" w:cs="Times New Roman"/>
          <w:sz w:val="24"/>
          <w:szCs w:val="24"/>
        </w:rPr>
        <w:t xml:space="preserve">5% </w:t>
      </w:r>
      <w:r w:rsidRPr="00256F75">
        <w:rPr>
          <w:rFonts w:ascii="Times New Roman" w:hAnsi="Times New Roman" w:cs="Times New Roman"/>
          <w:sz w:val="24"/>
          <w:szCs w:val="24"/>
        </w:rPr>
        <w:t>DMSO media were relatively high (88.3-89.9%).</w:t>
      </w:r>
      <w:r w:rsidR="004A686F" w:rsidRPr="00256F75">
        <w:rPr>
          <w:rFonts w:ascii="Times New Roman" w:hAnsi="Times New Roman" w:cs="Times New Roman"/>
          <w:sz w:val="24"/>
          <w:szCs w:val="24"/>
        </w:rPr>
        <w:t xml:space="preserve"> However, </w:t>
      </w:r>
      <w:r w:rsidR="00255335" w:rsidRPr="00256F75">
        <w:rPr>
          <w:rFonts w:ascii="Times New Roman" w:hAnsi="Times New Roman" w:cs="Times New Roman"/>
          <w:sz w:val="24"/>
          <w:szCs w:val="24"/>
        </w:rPr>
        <w:t>the evidence of temperature influence on phage density was weak and unclear over different preservation periods.</w:t>
      </w:r>
    </w:p>
    <w:p w14:paraId="64DECE0D" w14:textId="1451D170" w:rsidR="00882294" w:rsidRPr="00256F75" w:rsidRDefault="00C1392C" w:rsidP="0059660E">
      <w:pPr>
        <w:spacing w:after="0" w:line="480" w:lineRule="auto"/>
        <w:jc w:val="both"/>
        <w:rPr>
          <w:rFonts w:ascii="Times New Roman" w:hAnsi="Times New Roman" w:cs="Times New Roman"/>
          <w:sz w:val="24"/>
          <w:szCs w:val="24"/>
        </w:rPr>
      </w:pPr>
      <w:r w:rsidRPr="00256F75">
        <w:rPr>
          <w:rFonts w:ascii="Times New Roman" w:hAnsi="Times New Roman" w:cs="Times New Roman"/>
          <w:sz w:val="24"/>
          <w:szCs w:val="24"/>
        </w:rPr>
        <w:t xml:space="preserve">The viability of phages can be maintained for up to 20 months when lyophilized and stored at 4°C; however, </w:t>
      </w:r>
      <w:r w:rsidR="00490C32" w:rsidRPr="00256F75">
        <w:rPr>
          <w:rFonts w:ascii="Times New Roman" w:hAnsi="Times New Roman" w:cs="Times New Roman"/>
          <w:sz w:val="24"/>
          <w:szCs w:val="24"/>
        </w:rPr>
        <w:t xml:space="preserve">the phage's survival ability </w:t>
      </w:r>
      <w:r w:rsidR="00D920F6" w:rsidRPr="00256F75">
        <w:rPr>
          <w:rFonts w:ascii="Times New Roman" w:hAnsi="Times New Roman" w:cs="Times New Roman"/>
          <w:sz w:val="24"/>
          <w:szCs w:val="24"/>
        </w:rPr>
        <w:t xml:space="preserve">decreases to 10 months </w:t>
      </w:r>
      <w:r w:rsidR="006651E7" w:rsidRPr="00256F75">
        <w:rPr>
          <w:rFonts w:ascii="Times New Roman" w:hAnsi="Times New Roman" w:cs="Times New Roman"/>
          <w:sz w:val="24"/>
          <w:szCs w:val="24"/>
        </w:rPr>
        <w:t>at</w:t>
      </w:r>
      <w:r w:rsidR="00D920F6" w:rsidRPr="00256F75">
        <w:rPr>
          <w:rFonts w:ascii="Times New Roman" w:hAnsi="Times New Roman" w:cs="Times New Roman"/>
          <w:sz w:val="24"/>
          <w:szCs w:val="24"/>
        </w:rPr>
        <w:t xml:space="preserve"> </w:t>
      </w:r>
      <w:r w:rsidRPr="00256F75">
        <w:rPr>
          <w:rFonts w:ascii="Times New Roman" w:hAnsi="Times New Roman" w:cs="Times New Roman"/>
          <w:sz w:val="24"/>
          <w:szCs w:val="24"/>
        </w:rPr>
        <w:t xml:space="preserve">37°C (Manohar </w:t>
      </w:r>
      <w:r w:rsidRPr="00256F75">
        <w:rPr>
          <w:rFonts w:ascii="Times New Roman" w:hAnsi="Times New Roman" w:cs="Times New Roman"/>
          <w:iCs/>
          <w:sz w:val="24"/>
          <w:szCs w:val="24"/>
        </w:rPr>
        <w:t>et al</w:t>
      </w:r>
      <w:r w:rsidRPr="00256F75">
        <w:rPr>
          <w:rFonts w:ascii="Times New Roman" w:hAnsi="Times New Roman" w:cs="Times New Roman"/>
          <w:sz w:val="24"/>
          <w:szCs w:val="24"/>
        </w:rPr>
        <w:t>., 2019).</w:t>
      </w:r>
      <w:r w:rsidR="0059660E" w:rsidRPr="00256F75">
        <w:rPr>
          <w:rFonts w:ascii="Times New Roman" w:hAnsi="Times New Roman" w:cs="Times New Roman"/>
          <w:sz w:val="24"/>
          <w:szCs w:val="24"/>
        </w:rPr>
        <w:t xml:space="preserve"> </w:t>
      </w:r>
      <w:r w:rsidRPr="00256F75">
        <w:rPr>
          <w:rFonts w:ascii="Times New Roman" w:hAnsi="Times New Roman" w:cs="Times New Roman"/>
          <w:sz w:val="24"/>
          <w:szCs w:val="24"/>
        </w:rPr>
        <w:t>In the current study, when stored at 4</w:t>
      </w:r>
      <w:r w:rsidRPr="00256F75">
        <w:rPr>
          <w:rFonts w:ascii="Times New Roman" w:hAnsi="Times New Roman" w:cs="Times New Roman"/>
          <w:sz w:val="24"/>
          <w:szCs w:val="24"/>
          <w:vertAlign w:val="superscript"/>
        </w:rPr>
        <w:t>o</w:t>
      </w:r>
      <w:r w:rsidRPr="00256F75">
        <w:rPr>
          <w:rFonts w:ascii="Times New Roman" w:hAnsi="Times New Roman" w:cs="Times New Roman"/>
          <w:sz w:val="24"/>
          <w:szCs w:val="24"/>
        </w:rPr>
        <w:t xml:space="preserve">C, the phage density in all </w:t>
      </w:r>
      <w:r w:rsidRPr="00256F75">
        <w:rPr>
          <w:rFonts w:ascii="Times New Roman" w:hAnsi="Times New Roman" w:cs="Times New Roman"/>
          <w:sz w:val="24"/>
          <w:szCs w:val="24"/>
          <w:lang w:val="vi-VN"/>
        </w:rPr>
        <w:t>three</w:t>
      </w:r>
      <w:r w:rsidRPr="00256F75">
        <w:rPr>
          <w:rFonts w:ascii="Times New Roman" w:hAnsi="Times New Roman" w:cs="Times New Roman"/>
          <w:sz w:val="24"/>
          <w:szCs w:val="24"/>
        </w:rPr>
        <w:t xml:space="preserve"> media decreased after 12 months of storage, but the phage density in all </w:t>
      </w:r>
      <w:r w:rsidRPr="00256F75">
        <w:rPr>
          <w:rFonts w:ascii="Times New Roman" w:hAnsi="Times New Roman" w:cs="Times New Roman"/>
          <w:sz w:val="24"/>
          <w:szCs w:val="24"/>
          <w:lang w:val="vi-VN"/>
        </w:rPr>
        <w:t>three</w:t>
      </w:r>
      <w:r w:rsidRPr="00256F75">
        <w:rPr>
          <w:rFonts w:ascii="Times New Roman" w:hAnsi="Times New Roman" w:cs="Times New Roman"/>
          <w:sz w:val="24"/>
          <w:szCs w:val="24"/>
        </w:rPr>
        <w:t xml:space="preserve"> media was relatively high, fluctuating from 88.0% to </w:t>
      </w:r>
      <w:r w:rsidR="0059660E" w:rsidRPr="00256F75">
        <w:rPr>
          <w:rFonts w:ascii="Times New Roman" w:hAnsi="Times New Roman" w:cs="Times New Roman"/>
          <w:sz w:val="24"/>
          <w:szCs w:val="24"/>
        </w:rPr>
        <w:t>89.4%.</w:t>
      </w:r>
      <w:r w:rsidR="006651E7" w:rsidRPr="00256F75">
        <w:rPr>
          <w:rFonts w:ascii="Times New Roman" w:hAnsi="Times New Roman" w:cs="Times New Roman"/>
          <w:sz w:val="24"/>
          <w:szCs w:val="24"/>
        </w:rPr>
        <w:t xml:space="preserve"> In accordance with the current study, Leung et al. (2018) demonstrated that two types of bacteriophages, PEV2 (Podovirus) and PEV40 (Myovirus), along with varying amounts of trehalose (70% and 60%) and leucine (30% and 40%), could be successfully preserved for one year at 4°C and 20°C using vacuum packaging. </w:t>
      </w:r>
      <w:r w:rsidR="00D920F6" w:rsidRPr="00256F75">
        <w:rPr>
          <w:rFonts w:ascii="Times New Roman" w:hAnsi="Times New Roman" w:cs="Times New Roman"/>
          <w:sz w:val="24"/>
          <w:szCs w:val="24"/>
        </w:rPr>
        <w:t xml:space="preserve">This is supported by </w:t>
      </w:r>
      <w:r w:rsidR="0059660E" w:rsidRPr="00256F75">
        <w:rPr>
          <w:rFonts w:ascii="Times New Roman" w:hAnsi="Times New Roman" w:cs="Times New Roman"/>
          <w:sz w:val="24"/>
          <w:szCs w:val="24"/>
        </w:rPr>
        <w:t>A</w:t>
      </w:r>
      <w:r w:rsidRPr="00256F75">
        <w:rPr>
          <w:rFonts w:ascii="Times New Roman" w:hAnsi="Times New Roman" w:cs="Times New Roman"/>
          <w:sz w:val="24"/>
          <w:szCs w:val="24"/>
        </w:rPr>
        <w:t xml:space="preserve">lvi </w:t>
      </w:r>
      <w:r w:rsidRPr="00256F75">
        <w:rPr>
          <w:rFonts w:ascii="Times New Roman" w:hAnsi="Times New Roman" w:cs="Times New Roman"/>
          <w:iCs/>
          <w:sz w:val="24"/>
          <w:szCs w:val="24"/>
        </w:rPr>
        <w:t>et al</w:t>
      </w:r>
      <w:r w:rsidR="0059660E" w:rsidRPr="00256F75">
        <w:rPr>
          <w:rFonts w:ascii="Times New Roman" w:hAnsi="Times New Roman" w:cs="Times New Roman"/>
          <w:sz w:val="24"/>
          <w:szCs w:val="24"/>
        </w:rPr>
        <w:t>. (2018)</w:t>
      </w:r>
      <w:r w:rsidR="00D920F6" w:rsidRPr="00256F75">
        <w:rPr>
          <w:rFonts w:ascii="Times New Roman" w:hAnsi="Times New Roman" w:cs="Times New Roman"/>
          <w:sz w:val="24"/>
          <w:szCs w:val="24"/>
        </w:rPr>
        <w:t>, who</w:t>
      </w:r>
      <w:r w:rsidR="0059660E" w:rsidRPr="00256F75">
        <w:rPr>
          <w:rFonts w:ascii="Times New Roman" w:hAnsi="Times New Roman" w:cs="Times New Roman"/>
          <w:sz w:val="24"/>
          <w:szCs w:val="24"/>
        </w:rPr>
        <w:t xml:space="preserve"> concluded </w:t>
      </w:r>
      <w:r w:rsidR="00D920F6" w:rsidRPr="00256F75">
        <w:rPr>
          <w:rFonts w:ascii="Times New Roman" w:hAnsi="Times New Roman" w:cs="Times New Roman"/>
          <w:sz w:val="24"/>
          <w:szCs w:val="24"/>
        </w:rPr>
        <w:t xml:space="preserve">that </w:t>
      </w:r>
      <w:r w:rsidR="0059660E" w:rsidRPr="00256F75">
        <w:rPr>
          <w:rFonts w:ascii="Times New Roman" w:hAnsi="Times New Roman" w:cs="Times New Roman"/>
          <w:sz w:val="24"/>
          <w:szCs w:val="24"/>
        </w:rPr>
        <w:t>t</w:t>
      </w:r>
      <w:r w:rsidRPr="00256F75">
        <w:rPr>
          <w:rFonts w:ascii="Times New Roman" w:hAnsi="Times New Roman" w:cs="Times New Roman"/>
          <w:sz w:val="24"/>
          <w:szCs w:val="24"/>
        </w:rPr>
        <w:t xml:space="preserve">he optimal storage of bacteriophages </w:t>
      </w:r>
      <w:r w:rsidR="00D920F6" w:rsidRPr="00256F75">
        <w:rPr>
          <w:rFonts w:ascii="Times New Roman" w:hAnsi="Times New Roman" w:cs="Times New Roman"/>
          <w:sz w:val="24"/>
          <w:szCs w:val="24"/>
        </w:rPr>
        <w:t xml:space="preserve">was </w:t>
      </w:r>
      <w:r w:rsidRPr="00256F75">
        <w:rPr>
          <w:rFonts w:ascii="Times New Roman" w:hAnsi="Times New Roman" w:cs="Times New Roman"/>
          <w:sz w:val="24"/>
          <w:szCs w:val="24"/>
        </w:rPr>
        <w:t xml:space="preserve">at 4°C </w:t>
      </w:r>
      <w:r w:rsidRPr="00256F75">
        <w:rPr>
          <w:rFonts w:ascii="Times New Roman" w:hAnsi="Times New Roman" w:cs="Times New Roman"/>
          <w:sz w:val="24"/>
          <w:szCs w:val="24"/>
        </w:rPr>
        <w:lastRenderedPageBreak/>
        <w:t xml:space="preserve">compared with those stored at -20°C and -80°C, and there was no </w:t>
      </w:r>
      <w:r w:rsidR="0059660E" w:rsidRPr="00256F75">
        <w:rPr>
          <w:rFonts w:ascii="Times New Roman" w:hAnsi="Times New Roman" w:cs="Times New Roman"/>
          <w:sz w:val="24"/>
          <w:szCs w:val="24"/>
        </w:rPr>
        <w:t xml:space="preserve">reduction in </w:t>
      </w:r>
      <w:r w:rsidR="006651E7" w:rsidRPr="00256F75">
        <w:rPr>
          <w:rFonts w:ascii="Times New Roman" w:hAnsi="Times New Roman" w:cs="Times New Roman"/>
          <w:sz w:val="24"/>
          <w:szCs w:val="24"/>
        </w:rPr>
        <w:t xml:space="preserve">the </w:t>
      </w:r>
      <w:r w:rsidR="0059660E" w:rsidRPr="00256F75">
        <w:rPr>
          <w:rFonts w:ascii="Times New Roman" w:hAnsi="Times New Roman" w:cs="Times New Roman"/>
          <w:sz w:val="24"/>
          <w:szCs w:val="24"/>
        </w:rPr>
        <w:t xml:space="preserve">density of </w:t>
      </w:r>
      <w:r w:rsidRPr="00256F75">
        <w:rPr>
          <w:rFonts w:ascii="Times New Roman" w:hAnsi="Times New Roman" w:cs="Times New Roman"/>
          <w:sz w:val="24"/>
          <w:szCs w:val="24"/>
        </w:rPr>
        <w:t>samples held at 4°C for one year.</w:t>
      </w:r>
    </w:p>
    <w:p w14:paraId="50AE293A" w14:textId="622B2404" w:rsidR="00882294" w:rsidRPr="00256F75" w:rsidRDefault="00C1392C" w:rsidP="00882294">
      <w:pPr>
        <w:spacing w:after="0" w:line="480" w:lineRule="auto"/>
        <w:jc w:val="both"/>
        <w:rPr>
          <w:rFonts w:ascii="Times New Roman" w:hAnsi="Times New Roman" w:cs="Times New Roman"/>
          <w:sz w:val="24"/>
          <w:szCs w:val="24"/>
        </w:rPr>
      </w:pPr>
      <w:r w:rsidRPr="00256F75">
        <w:rPr>
          <w:rFonts w:ascii="Times New Roman" w:hAnsi="Times New Roman" w:cs="Times New Roman"/>
          <w:sz w:val="24"/>
          <w:szCs w:val="24"/>
        </w:rPr>
        <w:t>In the present work, in</w:t>
      </w:r>
      <w:r w:rsidR="000872CA" w:rsidRPr="00256F75">
        <w:rPr>
          <w:rFonts w:ascii="Times New Roman" w:hAnsi="Times New Roman" w:cs="Times New Roman"/>
          <w:sz w:val="24"/>
          <w:szCs w:val="24"/>
        </w:rPr>
        <w:t xml:space="preserve"> </w:t>
      </w:r>
      <w:r w:rsidR="00221D5A" w:rsidRPr="00256F75">
        <w:rPr>
          <w:rFonts w:ascii="Times New Roman" w:hAnsi="Times New Roman" w:cs="Times New Roman"/>
          <w:sz w:val="24"/>
          <w:szCs w:val="24"/>
        </w:rPr>
        <w:t xml:space="preserve">a </w:t>
      </w:r>
      <w:r w:rsidR="000872CA" w:rsidRPr="00256F75">
        <w:rPr>
          <w:rFonts w:ascii="Times New Roman" w:hAnsi="Times New Roman" w:cs="Times New Roman"/>
          <w:sz w:val="24"/>
          <w:szCs w:val="24"/>
        </w:rPr>
        <w:t>50%</w:t>
      </w:r>
      <w:r w:rsidRPr="00256F75">
        <w:rPr>
          <w:rFonts w:ascii="Times New Roman" w:hAnsi="Times New Roman" w:cs="Times New Roman"/>
          <w:sz w:val="24"/>
          <w:szCs w:val="24"/>
        </w:rPr>
        <w:t xml:space="preserve"> </w:t>
      </w:r>
      <w:r w:rsidR="006E7360" w:rsidRPr="00256F75">
        <w:rPr>
          <w:rFonts w:ascii="Times New Roman" w:hAnsi="Times New Roman" w:cs="Times New Roman"/>
          <w:sz w:val="24"/>
          <w:szCs w:val="24"/>
        </w:rPr>
        <w:t>g</w:t>
      </w:r>
      <w:r w:rsidRPr="00256F75">
        <w:rPr>
          <w:rFonts w:ascii="Times New Roman" w:hAnsi="Times New Roman" w:cs="Times New Roman"/>
          <w:sz w:val="24"/>
          <w:szCs w:val="24"/>
        </w:rPr>
        <w:t>lycerol medium, phages were more stable when stored at room temperature and 4°C.</w:t>
      </w:r>
      <w:r w:rsidR="001513DD" w:rsidRPr="00256F75">
        <w:rPr>
          <w:rFonts w:ascii="Times New Roman" w:hAnsi="Times New Roman" w:cs="Times New Roman"/>
          <w:sz w:val="24"/>
          <w:szCs w:val="24"/>
        </w:rPr>
        <w:t xml:space="preserve"> </w:t>
      </w:r>
      <w:r w:rsidR="00CE265E" w:rsidRPr="00256F75">
        <w:rPr>
          <w:rFonts w:ascii="Times New Roman" w:hAnsi="Times New Roman" w:cs="Times New Roman"/>
          <w:sz w:val="24"/>
          <w:szCs w:val="24"/>
          <w:lang w:val="vi-VN"/>
        </w:rPr>
        <w:t>According</w:t>
      </w:r>
      <w:r w:rsidR="00CE265E" w:rsidRPr="00256F75">
        <w:rPr>
          <w:rFonts w:ascii="Times New Roman" w:hAnsi="Times New Roman" w:cs="Times New Roman"/>
          <w:sz w:val="24"/>
          <w:szCs w:val="24"/>
        </w:rPr>
        <w:t xml:space="preserve"> to Clark’s study (1962)</w:t>
      </w:r>
      <w:r w:rsidR="00960BC8" w:rsidRPr="00256F75">
        <w:rPr>
          <w:rFonts w:ascii="Times New Roman" w:hAnsi="Times New Roman" w:cs="Times New Roman"/>
          <w:sz w:val="24"/>
          <w:szCs w:val="24"/>
        </w:rPr>
        <w:t>,</w:t>
      </w:r>
      <w:r w:rsidR="00CE265E" w:rsidRPr="00256F75">
        <w:rPr>
          <w:rFonts w:ascii="Times New Roman" w:hAnsi="Times New Roman" w:cs="Times New Roman"/>
          <w:sz w:val="24"/>
          <w:szCs w:val="24"/>
        </w:rPr>
        <w:t xml:space="preserve"> when the phage was preserved for 2 years at room temperature (24-28°C) and 4°C in a 50% glycerol preservative solution, dried</w:t>
      </w:r>
      <w:r w:rsidR="00221D5A" w:rsidRPr="00256F75">
        <w:rPr>
          <w:rFonts w:ascii="Times New Roman" w:hAnsi="Times New Roman" w:cs="Times New Roman"/>
          <w:sz w:val="24"/>
          <w:szCs w:val="24"/>
        </w:rPr>
        <w:t>,</w:t>
      </w:r>
      <w:r w:rsidR="00CE265E" w:rsidRPr="00256F75">
        <w:rPr>
          <w:rFonts w:ascii="Times New Roman" w:hAnsi="Times New Roman" w:cs="Times New Roman"/>
          <w:sz w:val="24"/>
          <w:szCs w:val="24"/>
        </w:rPr>
        <w:t xml:space="preserve"> and in lyophilization, the phage densities of all stored samples decreased over time regardless of storage conditions.</w:t>
      </w:r>
      <w:r w:rsidR="001513DD" w:rsidRPr="00256F75">
        <w:rPr>
          <w:rFonts w:ascii="Times New Roman" w:hAnsi="Times New Roman" w:cs="Times New Roman"/>
          <w:sz w:val="24"/>
          <w:szCs w:val="24"/>
        </w:rPr>
        <w:t xml:space="preserve"> </w:t>
      </w:r>
      <w:r w:rsidR="004D57DA" w:rsidRPr="00256F75">
        <w:rPr>
          <w:rFonts w:ascii="Times New Roman" w:hAnsi="Times New Roman" w:cs="Times New Roman"/>
          <w:sz w:val="24"/>
          <w:szCs w:val="24"/>
        </w:rPr>
        <w:t>In addition</w:t>
      </w:r>
      <w:r w:rsidRPr="00256F75">
        <w:rPr>
          <w:rFonts w:ascii="Times New Roman" w:hAnsi="Times New Roman" w:cs="Times New Roman"/>
          <w:sz w:val="24"/>
          <w:szCs w:val="24"/>
        </w:rPr>
        <w:t xml:space="preserve">, Ackermann </w:t>
      </w:r>
      <w:r w:rsidRPr="00256F75">
        <w:rPr>
          <w:rFonts w:ascii="Times New Roman" w:hAnsi="Times New Roman" w:cs="Times New Roman"/>
          <w:iCs/>
          <w:sz w:val="24"/>
          <w:szCs w:val="24"/>
        </w:rPr>
        <w:t>et al</w:t>
      </w:r>
      <w:r w:rsidRPr="00256F75">
        <w:rPr>
          <w:rFonts w:ascii="Times New Roman" w:hAnsi="Times New Roman" w:cs="Times New Roman"/>
          <w:sz w:val="24"/>
          <w:szCs w:val="24"/>
        </w:rPr>
        <w:t xml:space="preserve">. (2004) concluded that various phages lyophilized with the addition of 50% glycerol could persist for many years in vacuum tubes. However, in the report of Olson </w:t>
      </w:r>
      <w:r w:rsidRPr="00256F75">
        <w:rPr>
          <w:rFonts w:ascii="Times New Roman" w:hAnsi="Times New Roman" w:cs="Times New Roman"/>
          <w:iCs/>
          <w:sz w:val="24"/>
          <w:szCs w:val="24"/>
        </w:rPr>
        <w:t>et al</w:t>
      </w:r>
      <w:r w:rsidRPr="00256F75">
        <w:rPr>
          <w:rFonts w:ascii="Times New Roman" w:hAnsi="Times New Roman" w:cs="Times New Roman"/>
          <w:sz w:val="24"/>
          <w:szCs w:val="24"/>
        </w:rPr>
        <w:t xml:space="preserve">. (2004), the addition of 5-10% glycerol to bacteriophage suspensions could </w:t>
      </w:r>
      <w:r w:rsidR="001513DD" w:rsidRPr="00256F75">
        <w:rPr>
          <w:rFonts w:ascii="Times New Roman" w:hAnsi="Times New Roman" w:cs="Times New Roman"/>
          <w:sz w:val="24"/>
          <w:szCs w:val="24"/>
        </w:rPr>
        <w:t>ensure</w:t>
      </w:r>
      <w:r w:rsidR="006651E7" w:rsidRPr="00256F75">
        <w:rPr>
          <w:rFonts w:ascii="Times New Roman" w:hAnsi="Times New Roman" w:cs="Times New Roman"/>
          <w:sz w:val="24"/>
          <w:szCs w:val="24"/>
        </w:rPr>
        <w:t xml:space="preserve"> v</w:t>
      </w:r>
      <w:r w:rsidRPr="00256F75">
        <w:rPr>
          <w:rFonts w:ascii="Times New Roman" w:hAnsi="Times New Roman" w:cs="Times New Roman"/>
          <w:sz w:val="24"/>
          <w:szCs w:val="24"/>
        </w:rPr>
        <w:t>iability for 30 days at -20°C or -70°C</w:t>
      </w:r>
      <w:r w:rsidR="001513DD" w:rsidRPr="00256F75">
        <w:rPr>
          <w:rFonts w:ascii="Times New Roman" w:hAnsi="Times New Roman" w:cs="Times New Roman"/>
          <w:sz w:val="24"/>
          <w:szCs w:val="24"/>
        </w:rPr>
        <w:t xml:space="preserve">. Also </w:t>
      </w:r>
      <w:r w:rsidR="00D920F6" w:rsidRPr="00256F75">
        <w:rPr>
          <w:rFonts w:ascii="Times New Roman" w:hAnsi="Times New Roman" w:cs="Times New Roman"/>
          <w:sz w:val="24"/>
          <w:szCs w:val="24"/>
        </w:rPr>
        <w:t xml:space="preserve">mentioning </w:t>
      </w:r>
      <w:bookmarkStart w:id="1" w:name="_GoBack"/>
      <w:bookmarkEnd w:id="1"/>
      <w:r w:rsidR="001513DD" w:rsidRPr="00256F75">
        <w:rPr>
          <w:rFonts w:ascii="Times New Roman" w:hAnsi="Times New Roman" w:cs="Times New Roman"/>
          <w:sz w:val="24"/>
          <w:szCs w:val="24"/>
        </w:rPr>
        <w:t xml:space="preserve">the effect of storage medium, Jepson and March (2004) observed </w:t>
      </w:r>
      <w:r w:rsidR="006651E7" w:rsidRPr="00256F75">
        <w:rPr>
          <w:rFonts w:ascii="Times New Roman" w:hAnsi="Times New Roman" w:cs="Times New Roman"/>
          <w:sz w:val="24"/>
          <w:szCs w:val="24"/>
        </w:rPr>
        <w:t>no phages</w:t>
      </w:r>
      <w:r w:rsidR="001513DD" w:rsidRPr="00256F75">
        <w:rPr>
          <w:rFonts w:ascii="Times New Roman" w:hAnsi="Times New Roman" w:cs="Times New Roman"/>
          <w:sz w:val="24"/>
          <w:szCs w:val="24"/>
        </w:rPr>
        <w:t xml:space="preserve"> in the SM buffer at 42°C after 84 days</w:t>
      </w:r>
      <w:r w:rsidR="00960BC8" w:rsidRPr="00256F75">
        <w:rPr>
          <w:rFonts w:ascii="Times New Roman" w:hAnsi="Times New Roman" w:cs="Times New Roman"/>
          <w:sz w:val="24"/>
          <w:szCs w:val="24"/>
        </w:rPr>
        <w:t>. In contrast,</w:t>
      </w:r>
      <w:r w:rsidR="001513DD" w:rsidRPr="00256F75">
        <w:rPr>
          <w:rFonts w:ascii="Times New Roman" w:hAnsi="Times New Roman" w:cs="Times New Roman"/>
          <w:sz w:val="24"/>
          <w:szCs w:val="24"/>
        </w:rPr>
        <w:t xml:space="preserve"> at 37</w:t>
      </w:r>
      <w:r w:rsidR="001513DD" w:rsidRPr="00256F75">
        <w:rPr>
          <w:rFonts w:ascii="Times New Roman" w:hAnsi="Times New Roman" w:cs="Times New Roman"/>
          <w:sz w:val="24"/>
          <w:szCs w:val="24"/>
          <w:vertAlign w:val="superscript"/>
        </w:rPr>
        <w:t>o</w:t>
      </w:r>
      <w:r w:rsidR="001513DD" w:rsidRPr="00256F75">
        <w:rPr>
          <w:rFonts w:ascii="Times New Roman" w:hAnsi="Times New Roman" w:cs="Times New Roman"/>
          <w:sz w:val="24"/>
          <w:szCs w:val="24"/>
        </w:rPr>
        <w:t>C</w:t>
      </w:r>
      <w:r w:rsidR="00D920F6" w:rsidRPr="00256F75">
        <w:rPr>
          <w:rFonts w:ascii="Times New Roman" w:hAnsi="Times New Roman" w:cs="Times New Roman"/>
          <w:sz w:val="24"/>
          <w:szCs w:val="24"/>
        </w:rPr>
        <w:t>,</w:t>
      </w:r>
      <w:r w:rsidR="001513DD" w:rsidRPr="00256F75">
        <w:rPr>
          <w:rFonts w:ascii="Times New Roman" w:hAnsi="Times New Roman" w:cs="Times New Roman"/>
          <w:sz w:val="24"/>
          <w:szCs w:val="24"/>
        </w:rPr>
        <w:t xml:space="preserve"> no phages were detected after 120 days. Recently, </w:t>
      </w:r>
      <w:r w:rsidRPr="00256F75">
        <w:rPr>
          <w:rFonts w:ascii="Times New Roman" w:hAnsi="Times New Roman" w:cs="Times New Roman"/>
          <w:sz w:val="24"/>
          <w:szCs w:val="24"/>
        </w:rPr>
        <w:t xml:space="preserve">Bonilla </w:t>
      </w:r>
      <w:r w:rsidRPr="00256F75">
        <w:rPr>
          <w:rFonts w:ascii="Times New Roman" w:hAnsi="Times New Roman" w:cs="Times New Roman"/>
          <w:iCs/>
          <w:sz w:val="24"/>
          <w:szCs w:val="24"/>
        </w:rPr>
        <w:t>et al</w:t>
      </w:r>
      <w:r w:rsidRPr="00256F75">
        <w:rPr>
          <w:rFonts w:ascii="Times New Roman" w:hAnsi="Times New Roman" w:cs="Times New Roman"/>
          <w:sz w:val="24"/>
          <w:szCs w:val="24"/>
        </w:rPr>
        <w:t>. (2016) stated that many phages c</w:t>
      </w:r>
      <w:r w:rsidR="00960BC8" w:rsidRPr="00256F75">
        <w:rPr>
          <w:rFonts w:ascii="Times New Roman" w:hAnsi="Times New Roman" w:cs="Times New Roman"/>
          <w:sz w:val="24"/>
          <w:szCs w:val="24"/>
        </w:rPr>
        <w:t>ould</w:t>
      </w:r>
      <w:r w:rsidRPr="00256F75">
        <w:rPr>
          <w:rFonts w:ascii="Times New Roman" w:hAnsi="Times New Roman" w:cs="Times New Roman"/>
          <w:sz w:val="24"/>
          <w:szCs w:val="24"/>
        </w:rPr>
        <w:t xml:space="preserve"> be easily stored at 4°C in an SM buffer while maintaining viability during repeated use. </w:t>
      </w:r>
      <w:r w:rsidR="001513DD" w:rsidRPr="00256F75">
        <w:rPr>
          <w:rFonts w:ascii="Times New Roman" w:hAnsi="Times New Roman" w:cs="Times New Roman"/>
          <w:sz w:val="24"/>
          <w:szCs w:val="24"/>
        </w:rPr>
        <w:t>I</w:t>
      </w:r>
      <w:r w:rsidRPr="00256F75">
        <w:rPr>
          <w:rFonts w:ascii="Times New Roman" w:hAnsi="Times New Roman" w:cs="Times New Roman"/>
          <w:sz w:val="24"/>
          <w:szCs w:val="24"/>
        </w:rPr>
        <w:t xml:space="preserve">f long-term storage of bacteriophage is required, it should be </w:t>
      </w:r>
      <w:r w:rsidR="00960BC8" w:rsidRPr="00256F75">
        <w:rPr>
          <w:rFonts w:ascii="Times New Roman" w:hAnsi="Times New Roman" w:cs="Times New Roman"/>
          <w:sz w:val="24"/>
          <w:szCs w:val="24"/>
        </w:rPr>
        <w:t>kept</w:t>
      </w:r>
      <w:r w:rsidRPr="00256F75">
        <w:rPr>
          <w:rFonts w:ascii="Times New Roman" w:hAnsi="Times New Roman" w:cs="Times New Roman"/>
          <w:sz w:val="24"/>
          <w:szCs w:val="24"/>
        </w:rPr>
        <w:t xml:space="preserve"> under liquid nitrogen conditions with DMSO (5%)</w:t>
      </w:r>
      <w:r w:rsidR="00307359" w:rsidRPr="00256F75">
        <w:rPr>
          <w:rFonts w:ascii="Times New Roman" w:hAnsi="Times New Roman" w:cs="Times New Roman"/>
          <w:sz w:val="24"/>
          <w:szCs w:val="24"/>
        </w:rPr>
        <w:t>.</w:t>
      </w:r>
      <w:r w:rsidRPr="00256F75">
        <w:rPr>
          <w:rFonts w:ascii="Times New Roman" w:hAnsi="Times New Roman" w:cs="Times New Roman"/>
          <w:sz w:val="24"/>
          <w:szCs w:val="24"/>
        </w:rPr>
        <w:t xml:space="preserve"> </w:t>
      </w:r>
    </w:p>
    <w:p w14:paraId="76D6A197" w14:textId="77777777" w:rsidR="004075D0" w:rsidRPr="00256F75" w:rsidRDefault="00C1392C" w:rsidP="00091201">
      <w:pPr>
        <w:spacing w:after="0" w:line="480" w:lineRule="auto"/>
        <w:jc w:val="both"/>
        <w:rPr>
          <w:rFonts w:ascii="Times New Roman" w:hAnsi="Times New Roman" w:cs="Times New Roman"/>
          <w:b/>
          <w:sz w:val="24"/>
          <w:szCs w:val="24"/>
        </w:rPr>
      </w:pPr>
      <w:r w:rsidRPr="00256F75">
        <w:rPr>
          <w:rFonts w:ascii="Times New Roman" w:hAnsi="Times New Roman" w:cs="Times New Roman"/>
          <w:b/>
          <w:sz w:val="24"/>
          <w:szCs w:val="24"/>
        </w:rPr>
        <w:t>Conclusions</w:t>
      </w:r>
    </w:p>
    <w:p w14:paraId="724849D2" w14:textId="4D11B7B9" w:rsidR="007B2D60" w:rsidRPr="00256F75" w:rsidRDefault="00C1392C" w:rsidP="007B2D60">
      <w:pPr>
        <w:spacing w:after="0" w:line="480" w:lineRule="auto"/>
        <w:jc w:val="both"/>
        <w:rPr>
          <w:rFonts w:ascii="Times New Roman" w:hAnsi="Times New Roman" w:cs="Times New Roman"/>
          <w:sz w:val="24"/>
          <w:szCs w:val="24"/>
        </w:rPr>
      </w:pPr>
      <w:r w:rsidRPr="00256F75">
        <w:rPr>
          <w:rFonts w:ascii="Times New Roman" w:hAnsi="Times New Roman" w:cs="Times New Roman"/>
          <w:sz w:val="24"/>
          <w:szCs w:val="24"/>
        </w:rPr>
        <w:t>Phage</w:t>
      </w:r>
      <w:r w:rsidR="005B337F" w:rsidRPr="00256F75">
        <w:rPr>
          <w:rFonts w:ascii="Times New Roman" w:hAnsi="Times New Roman" w:cs="Times New Roman"/>
          <w:sz w:val="24"/>
          <w:szCs w:val="24"/>
          <w:lang w:val="vi-VN"/>
        </w:rPr>
        <w:t xml:space="preserve"> preservation</w:t>
      </w:r>
      <w:r w:rsidR="005B337F" w:rsidRPr="00256F75">
        <w:rPr>
          <w:rFonts w:ascii="Times New Roman" w:hAnsi="Times New Roman" w:cs="Times New Roman"/>
          <w:sz w:val="24"/>
          <w:szCs w:val="24"/>
        </w:rPr>
        <w:t xml:space="preserve"> in</w:t>
      </w:r>
      <w:r w:rsidR="000872CA" w:rsidRPr="00256F75">
        <w:rPr>
          <w:rFonts w:ascii="Times New Roman" w:hAnsi="Times New Roman" w:cs="Times New Roman"/>
          <w:sz w:val="24"/>
          <w:szCs w:val="24"/>
        </w:rPr>
        <w:t xml:space="preserve"> 50%</w:t>
      </w:r>
      <w:r w:rsidR="005B337F" w:rsidRPr="00256F75">
        <w:rPr>
          <w:rFonts w:ascii="Times New Roman" w:hAnsi="Times New Roman" w:cs="Times New Roman"/>
          <w:sz w:val="24"/>
          <w:szCs w:val="24"/>
        </w:rPr>
        <w:t xml:space="preserve"> </w:t>
      </w:r>
      <w:r w:rsidR="006E7360" w:rsidRPr="00256F75">
        <w:rPr>
          <w:rFonts w:ascii="Times New Roman" w:hAnsi="Times New Roman" w:cs="Times New Roman"/>
          <w:sz w:val="24"/>
          <w:szCs w:val="24"/>
        </w:rPr>
        <w:t>g</w:t>
      </w:r>
      <w:r w:rsidR="005B337F" w:rsidRPr="00256F75">
        <w:rPr>
          <w:rFonts w:ascii="Times New Roman" w:hAnsi="Times New Roman" w:cs="Times New Roman"/>
          <w:sz w:val="24"/>
          <w:szCs w:val="24"/>
        </w:rPr>
        <w:t xml:space="preserve">lycerol and </w:t>
      </w:r>
      <w:r w:rsidR="000872CA" w:rsidRPr="00256F75">
        <w:rPr>
          <w:rFonts w:ascii="Times New Roman" w:hAnsi="Times New Roman" w:cs="Times New Roman"/>
          <w:sz w:val="24"/>
          <w:szCs w:val="24"/>
        </w:rPr>
        <w:t xml:space="preserve">10% </w:t>
      </w:r>
      <w:r w:rsidR="005B337F" w:rsidRPr="00256F75">
        <w:rPr>
          <w:rFonts w:ascii="Times New Roman" w:hAnsi="Times New Roman" w:cs="Times New Roman"/>
          <w:sz w:val="24"/>
          <w:szCs w:val="24"/>
        </w:rPr>
        <w:t xml:space="preserve">SM media ensured better </w:t>
      </w:r>
      <w:r w:rsidRPr="00256F75">
        <w:rPr>
          <w:rFonts w:ascii="Times New Roman" w:hAnsi="Times New Roman" w:cs="Times New Roman"/>
          <w:sz w:val="24"/>
          <w:szCs w:val="24"/>
        </w:rPr>
        <w:t>density</w:t>
      </w:r>
      <w:r w:rsidR="005B337F" w:rsidRPr="00256F75">
        <w:rPr>
          <w:rFonts w:ascii="Times New Roman" w:hAnsi="Times New Roman" w:cs="Times New Roman"/>
          <w:sz w:val="24"/>
          <w:szCs w:val="24"/>
        </w:rPr>
        <w:t xml:space="preserve"> than</w:t>
      </w:r>
      <w:r w:rsidR="000872CA" w:rsidRPr="00256F75">
        <w:rPr>
          <w:rFonts w:ascii="Times New Roman" w:hAnsi="Times New Roman" w:cs="Times New Roman"/>
          <w:sz w:val="24"/>
          <w:szCs w:val="24"/>
        </w:rPr>
        <w:t xml:space="preserve"> 5%</w:t>
      </w:r>
      <w:r w:rsidR="005B337F" w:rsidRPr="00256F75">
        <w:rPr>
          <w:rFonts w:ascii="Times New Roman" w:hAnsi="Times New Roman" w:cs="Times New Roman"/>
          <w:sz w:val="24"/>
          <w:szCs w:val="24"/>
        </w:rPr>
        <w:t xml:space="preserve"> DMSO at all temperatures tested. At room tempera</w:t>
      </w:r>
      <w:r w:rsidRPr="00256F75">
        <w:rPr>
          <w:rFonts w:ascii="Times New Roman" w:hAnsi="Times New Roman" w:cs="Times New Roman"/>
          <w:sz w:val="24"/>
          <w:szCs w:val="24"/>
        </w:rPr>
        <w:t>ture and 4°C, phage density was</w:t>
      </w:r>
      <w:r w:rsidR="005B337F" w:rsidRPr="00256F75">
        <w:rPr>
          <w:rFonts w:ascii="Times New Roman" w:hAnsi="Times New Roman" w:cs="Times New Roman"/>
          <w:sz w:val="24"/>
          <w:szCs w:val="24"/>
        </w:rPr>
        <w:t xml:space="preserve"> more stable than </w:t>
      </w:r>
      <w:r w:rsidR="002F1172" w:rsidRPr="00256F75">
        <w:rPr>
          <w:rFonts w:ascii="Times New Roman" w:hAnsi="Times New Roman" w:cs="Times New Roman"/>
          <w:sz w:val="24"/>
          <w:szCs w:val="24"/>
        </w:rPr>
        <w:t xml:space="preserve">at </w:t>
      </w:r>
      <w:r w:rsidR="005B337F" w:rsidRPr="00256F75">
        <w:rPr>
          <w:rFonts w:ascii="Times New Roman" w:hAnsi="Times New Roman" w:cs="Times New Roman"/>
          <w:sz w:val="24"/>
          <w:szCs w:val="24"/>
        </w:rPr>
        <w:t>-20°C and -80°C when stored in</w:t>
      </w:r>
      <w:r w:rsidR="000872CA" w:rsidRPr="00256F75">
        <w:rPr>
          <w:rFonts w:ascii="Times New Roman" w:hAnsi="Times New Roman" w:cs="Times New Roman"/>
          <w:sz w:val="24"/>
          <w:szCs w:val="24"/>
        </w:rPr>
        <w:t xml:space="preserve"> </w:t>
      </w:r>
      <w:r w:rsidR="000E6745" w:rsidRPr="00256F75">
        <w:rPr>
          <w:rFonts w:ascii="Times New Roman" w:hAnsi="Times New Roman" w:cs="Times New Roman"/>
          <w:sz w:val="24"/>
          <w:szCs w:val="24"/>
        </w:rPr>
        <w:t xml:space="preserve">a </w:t>
      </w:r>
      <w:r w:rsidR="000872CA" w:rsidRPr="00256F75">
        <w:rPr>
          <w:rFonts w:ascii="Times New Roman" w:hAnsi="Times New Roman" w:cs="Times New Roman"/>
          <w:sz w:val="24"/>
          <w:szCs w:val="24"/>
        </w:rPr>
        <w:t>50%</w:t>
      </w:r>
      <w:r w:rsidR="005B337F" w:rsidRPr="00256F75">
        <w:rPr>
          <w:rFonts w:ascii="Times New Roman" w:hAnsi="Times New Roman" w:cs="Times New Roman"/>
          <w:sz w:val="24"/>
          <w:szCs w:val="24"/>
        </w:rPr>
        <w:t xml:space="preserve"> </w:t>
      </w:r>
      <w:r w:rsidR="006E7360" w:rsidRPr="00256F75">
        <w:rPr>
          <w:rFonts w:ascii="Times New Roman" w:hAnsi="Times New Roman" w:cs="Times New Roman"/>
          <w:sz w:val="24"/>
          <w:szCs w:val="24"/>
        </w:rPr>
        <w:t>g</w:t>
      </w:r>
      <w:r w:rsidR="005B337F" w:rsidRPr="00256F75">
        <w:rPr>
          <w:rFonts w:ascii="Times New Roman" w:hAnsi="Times New Roman" w:cs="Times New Roman"/>
          <w:sz w:val="24"/>
          <w:szCs w:val="24"/>
        </w:rPr>
        <w:t xml:space="preserve">lycerol medium. </w:t>
      </w:r>
      <w:r w:rsidR="00CB1AB4" w:rsidRPr="00256F75">
        <w:rPr>
          <w:rFonts w:ascii="Times New Roman" w:hAnsi="Times New Roman" w:cs="Times New Roman"/>
          <w:sz w:val="24"/>
          <w:szCs w:val="24"/>
        </w:rPr>
        <w:t>For phage lysis capacity, low temperatures (4</w:t>
      </w:r>
      <w:r w:rsidR="00CB1AB4" w:rsidRPr="00256F75">
        <w:rPr>
          <w:rFonts w:ascii="Times New Roman" w:hAnsi="Times New Roman" w:cs="Times New Roman"/>
          <w:sz w:val="24"/>
          <w:szCs w:val="24"/>
          <w:vertAlign w:val="superscript"/>
        </w:rPr>
        <w:t>o</w:t>
      </w:r>
      <w:r w:rsidR="00CB1AB4" w:rsidRPr="00256F75">
        <w:rPr>
          <w:rFonts w:ascii="Times New Roman" w:hAnsi="Times New Roman" w:cs="Times New Roman"/>
          <w:sz w:val="24"/>
          <w:szCs w:val="24"/>
        </w:rPr>
        <w:t>C, -20</w:t>
      </w:r>
      <w:r w:rsidR="00CB1AB4" w:rsidRPr="00256F75">
        <w:rPr>
          <w:rFonts w:ascii="Times New Roman" w:hAnsi="Times New Roman" w:cs="Times New Roman"/>
          <w:sz w:val="24"/>
          <w:szCs w:val="24"/>
          <w:vertAlign w:val="superscript"/>
        </w:rPr>
        <w:t>o</w:t>
      </w:r>
      <w:r w:rsidR="00CB1AB4" w:rsidRPr="00256F75">
        <w:rPr>
          <w:rFonts w:ascii="Times New Roman" w:hAnsi="Times New Roman" w:cs="Times New Roman"/>
          <w:sz w:val="24"/>
          <w:szCs w:val="24"/>
        </w:rPr>
        <w:t>C, and -80</w:t>
      </w:r>
      <w:r w:rsidR="00CB1AB4" w:rsidRPr="00256F75">
        <w:rPr>
          <w:rFonts w:ascii="Times New Roman" w:hAnsi="Times New Roman" w:cs="Times New Roman"/>
          <w:sz w:val="24"/>
          <w:szCs w:val="24"/>
          <w:vertAlign w:val="superscript"/>
        </w:rPr>
        <w:t>o</w:t>
      </w:r>
      <w:r w:rsidR="00CB1AB4" w:rsidRPr="00256F75">
        <w:rPr>
          <w:rFonts w:ascii="Times New Roman" w:hAnsi="Times New Roman" w:cs="Times New Roman"/>
          <w:sz w:val="24"/>
          <w:szCs w:val="24"/>
        </w:rPr>
        <w:t xml:space="preserve">C) were superior to room temperature used for preservation. </w:t>
      </w:r>
      <w:r w:rsidRPr="00256F75">
        <w:rPr>
          <w:rFonts w:ascii="Times New Roman" w:hAnsi="Times New Roman" w:cs="Times New Roman"/>
          <w:sz w:val="24"/>
          <w:szCs w:val="24"/>
        </w:rPr>
        <w:t xml:space="preserve">In terms of economic efficiency and convenience of storage, phage preservation in the </w:t>
      </w:r>
      <w:r w:rsidR="000872CA" w:rsidRPr="00256F75">
        <w:rPr>
          <w:rFonts w:ascii="Times New Roman" w:hAnsi="Times New Roman" w:cs="Times New Roman"/>
          <w:sz w:val="24"/>
          <w:szCs w:val="24"/>
        </w:rPr>
        <w:t xml:space="preserve">50% </w:t>
      </w:r>
      <w:r w:rsidR="006E7360" w:rsidRPr="00256F75">
        <w:rPr>
          <w:rFonts w:ascii="Times New Roman" w:hAnsi="Times New Roman" w:cs="Times New Roman"/>
          <w:sz w:val="24"/>
          <w:szCs w:val="24"/>
        </w:rPr>
        <w:t>g</w:t>
      </w:r>
      <w:r w:rsidR="002E0F6E" w:rsidRPr="00256F75">
        <w:rPr>
          <w:rFonts w:ascii="Times New Roman" w:hAnsi="Times New Roman" w:cs="Times New Roman"/>
          <w:sz w:val="24"/>
          <w:szCs w:val="24"/>
        </w:rPr>
        <w:t>lycerol</w:t>
      </w:r>
      <w:r w:rsidR="002C1999" w:rsidRPr="00256F75">
        <w:rPr>
          <w:rFonts w:ascii="Times New Roman" w:hAnsi="Times New Roman" w:cs="Times New Roman"/>
          <w:sz w:val="24"/>
          <w:szCs w:val="24"/>
        </w:rPr>
        <w:t xml:space="preserve"> </w:t>
      </w:r>
      <w:r w:rsidR="00BA4461" w:rsidRPr="00256F75">
        <w:rPr>
          <w:rFonts w:ascii="Times New Roman" w:hAnsi="Times New Roman" w:cs="Times New Roman"/>
          <w:sz w:val="24"/>
          <w:szCs w:val="24"/>
        </w:rPr>
        <w:t>medium at 4°C is</w:t>
      </w:r>
      <w:r w:rsidR="00A14AC1" w:rsidRPr="00256F75">
        <w:rPr>
          <w:rFonts w:ascii="Times New Roman" w:hAnsi="Times New Roman" w:cs="Times New Roman"/>
          <w:sz w:val="24"/>
          <w:szCs w:val="24"/>
        </w:rPr>
        <w:t xml:space="preserve"> recommended for practical application.</w:t>
      </w:r>
    </w:p>
    <w:p w14:paraId="009BFA6F" w14:textId="27525F23" w:rsidR="00C61561" w:rsidRPr="00256F75" w:rsidRDefault="00C1392C" w:rsidP="00091201">
      <w:pPr>
        <w:spacing w:after="0" w:line="480" w:lineRule="auto"/>
        <w:jc w:val="both"/>
        <w:rPr>
          <w:rFonts w:ascii="Times New Roman" w:hAnsi="Times New Roman" w:cs="Times New Roman"/>
          <w:bCs/>
          <w:sz w:val="24"/>
          <w:szCs w:val="24"/>
        </w:rPr>
      </w:pPr>
      <w:r w:rsidRPr="00256F75">
        <w:rPr>
          <w:rFonts w:ascii="Times New Roman" w:hAnsi="Times New Roman" w:cs="Times New Roman"/>
          <w:b/>
          <w:bCs/>
          <w:sz w:val="24"/>
          <w:szCs w:val="24"/>
        </w:rPr>
        <w:t xml:space="preserve">Conflict of Interest: </w:t>
      </w:r>
      <w:r w:rsidRPr="00256F75">
        <w:rPr>
          <w:rFonts w:ascii="Times New Roman" w:hAnsi="Times New Roman" w:cs="Times New Roman"/>
          <w:bCs/>
          <w:sz w:val="24"/>
          <w:szCs w:val="24"/>
        </w:rPr>
        <w:t>The authors declare that there is no conflict of interest regarding the publication of this article.</w:t>
      </w:r>
    </w:p>
    <w:p w14:paraId="3D526A00" w14:textId="77777777" w:rsidR="004075D0" w:rsidRPr="00256F75" w:rsidRDefault="00C1392C" w:rsidP="00091201">
      <w:pPr>
        <w:spacing w:after="0" w:line="480" w:lineRule="auto"/>
        <w:jc w:val="both"/>
        <w:rPr>
          <w:rFonts w:ascii="Times New Roman" w:hAnsi="Times New Roman" w:cs="Times New Roman"/>
          <w:bCs/>
          <w:sz w:val="24"/>
          <w:szCs w:val="24"/>
        </w:rPr>
      </w:pPr>
      <w:r w:rsidRPr="00256F75">
        <w:rPr>
          <w:rFonts w:ascii="Times New Roman" w:hAnsi="Times New Roman" w:cs="Times New Roman"/>
          <w:b/>
          <w:bCs/>
          <w:sz w:val="24"/>
          <w:szCs w:val="24"/>
        </w:rPr>
        <w:t>References</w:t>
      </w:r>
    </w:p>
    <w:p w14:paraId="4E6EF766" w14:textId="534C3333" w:rsidR="00655E66" w:rsidRPr="00256F75" w:rsidRDefault="00C1392C" w:rsidP="00655E66">
      <w:pPr>
        <w:tabs>
          <w:tab w:val="left" w:pos="4075"/>
        </w:tabs>
        <w:spacing w:after="0" w:line="480" w:lineRule="auto"/>
        <w:ind w:left="567" w:hanging="567"/>
        <w:jc w:val="both"/>
        <w:rPr>
          <w:rFonts w:ascii="Times New Roman" w:hAnsi="Times New Roman" w:cs="Times New Roman"/>
          <w:sz w:val="24"/>
          <w:szCs w:val="24"/>
        </w:rPr>
      </w:pPr>
      <w:r w:rsidRPr="00256F75">
        <w:rPr>
          <w:rFonts w:ascii="Times New Roman" w:hAnsi="Times New Roman" w:cs="Times New Roman"/>
          <w:sz w:val="24"/>
          <w:szCs w:val="24"/>
          <w:shd w:val="clear" w:color="auto" w:fill="FFFFFF"/>
        </w:rPr>
        <w:lastRenderedPageBreak/>
        <w:t>Ackermann, H.W., Tremblay, D. and Moineau, S., 2004. Long-term bacteriophage preservation. </w:t>
      </w:r>
      <w:r w:rsidRPr="00256F75">
        <w:rPr>
          <w:rFonts w:ascii="Times New Roman" w:hAnsi="Times New Roman" w:cs="Times New Roman"/>
          <w:iCs/>
          <w:sz w:val="24"/>
          <w:szCs w:val="24"/>
          <w:shd w:val="clear" w:color="auto" w:fill="FFFFFF"/>
        </w:rPr>
        <w:t>World Fed. Cult. Collect.</w:t>
      </w:r>
      <w:r w:rsidRPr="00256F75">
        <w:rPr>
          <w:rStyle w:val="ref-journal"/>
          <w:rFonts w:ascii="Times New Roman" w:hAnsi="Times New Roman" w:cs="Times New Roman"/>
          <w:sz w:val="24"/>
          <w:szCs w:val="24"/>
          <w:shd w:val="clear" w:color="auto" w:fill="FFFFFF"/>
        </w:rPr>
        <w:t xml:space="preserve"> </w:t>
      </w:r>
      <w:r w:rsidRPr="00256F75">
        <w:rPr>
          <w:rStyle w:val="ref-journal"/>
          <w:rFonts w:ascii="Times New Roman" w:hAnsi="Times New Roman" w:cs="Times New Roman"/>
          <w:iCs/>
          <w:sz w:val="24"/>
          <w:szCs w:val="24"/>
          <w:shd w:val="clear" w:color="auto" w:fill="FFFFFF"/>
        </w:rPr>
        <w:t>Newslett</w:t>
      </w:r>
      <w:r w:rsidR="00C61561" w:rsidRPr="00256F75">
        <w:rPr>
          <w:rStyle w:val="ref-journal"/>
          <w:rFonts w:ascii="Times New Roman" w:hAnsi="Times New Roman" w:cs="Times New Roman"/>
          <w:sz w:val="24"/>
          <w:szCs w:val="24"/>
          <w:shd w:val="clear" w:color="auto" w:fill="FFFFFF"/>
        </w:rPr>
        <w:t>.</w:t>
      </w:r>
      <w:r w:rsidRPr="00256F75">
        <w:rPr>
          <w:rStyle w:val="ref-journal"/>
          <w:rFonts w:ascii="Times New Roman" w:hAnsi="Times New Roman" w:cs="Times New Roman"/>
          <w:sz w:val="24"/>
          <w:szCs w:val="24"/>
          <w:shd w:val="clear" w:color="auto" w:fill="FFFFFF"/>
        </w:rPr>
        <w:t xml:space="preserve"> </w:t>
      </w:r>
      <w:r w:rsidRPr="00256F75">
        <w:rPr>
          <w:rStyle w:val="ref-vol"/>
          <w:rFonts w:ascii="Times New Roman" w:hAnsi="Times New Roman" w:cs="Times New Roman"/>
          <w:bCs/>
          <w:sz w:val="24"/>
          <w:szCs w:val="24"/>
          <w:shd w:val="clear" w:color="auto" w:fill="FFFFFF"/>
        </w:rPr>
        <w:t>38</w:t>
      </w:r>
      <w:r w:rsidR="00F91F89" w:rsidRPr="00256F75">
        <w:rPr>
          <w:rFonts w:ascii="Times New Roman" w:hAnsi="Times New Roman" w:cs="Times New Roman"/>
          <w:sz w:val="24"/>
          <w:szCs w:val="24"/>
          <w:shd w:val="clear" w:color="auto" w:fill="FFFFFF"/>
        </w:rPr>
        <w:t>,</w:t>
      </w:r>
      <w:r w:rsidRPr="00256F75">
        <w:rPr>
          <w:rFonts w:ascii="Times New Roman" w:hAnsi="Times New Roman" w:cs="Times New Roman"/>
          <w:sz w:val="24"/>
          <w:szCs w:val="24"/>
          <w:shd w:val="clear" w:color="auto" w:fill="FFFFFF"/>
        </w:rPr>
        <w:t xml:space="preserve"> 35-40</w:t>
      </w:r>
      <w:r w:rsidRPr="00256F75">
        <w:rPr>
          <w:rStyle w:val="fontstyle01"/>
          <w:rFonts w:ascii="Times New Roman" w:hAnsi="Times New Roman" w:cs="Times New Roman"/>
          <w:color w:val="auto"/>
          <w:sz w:val="24"/>
          <w:szCs w:val="24"/>
        </w:rPr>
        <w:t>.</w:t>
      </w:r>
    </w:p>
    <w:p w14:paraId="6C3368C2" w14:textId="64705189" w:rsidR="00655E66" w:rsidRPr="00256F75" w:rsidRDefault="00C1392C" w:rsidP="00655E66">
      <w:pPr>
        <w:pStyle w:val="NoSpacing"/>
        <w:spacing w:line="480" w:lineRule="auto"/>
        <w:ind w:left="567" w:hanging="567"/>
        <w:jc w:val="both"/>
        <w:rPr>
          <w:rStyle w:val="Hyperlink1"/>
          <w:sz w:val="15"/>
          <w:szCs w:val="15"/>
          <w:shd w:val="clear" w:color="auto" w:fill="FFFFFF"/>
          <w:lang w:val="vi-VN"/>
        </w:rPr>
      </w:pPr>
      <w:r w:rsidRPr="00256F75">
        <w:rPr>
          <w:rFonts w:ascii="Times New Roman" w:hAnsi="Times New Roman" w:cs="Times New Roman"/>
          <w:bCs/>
          <w:sz w:val="24"/>
          <w:szCs w:val="24"/>
          <w:lang w:val="vi-VN"/>
        </w:rPr>
        <w:t>Alvi, I.A.</w:t>
      </w:r>
      <w:r w:rsidRPr="00256F75">
        <w:rPr>
          <w:rFonts w:ascii="Times New Roman" w:hAnsi="Times New Roman" w:cs="Times New Roman"/>
          <w:bCs/>
          <w:sz w:val="24"/>
          <w:szCs w:val="24"/>
        </w:rPr>
        <w:t>,</w:t>
      </w:r>
      <w:r w:rsidRPr="00256F75">
        <w:rPr>
          <w:rFonts w:ascii="Times New Roman" w:hAnsi="Times New Roman" w:cs="Times New Roman"/>
          <w:bCs/>
          <w:sz w:val="24"/>
          <w:szCs w:val="24"/>
          <w:lang w:val="vi-VN"/>
        </w:rPr>
        <w:t xml:space="preserve"> </w:t>
      </w:r>
      <w:r w:rsidRPr="00256F75">
        <w:rPr>
          <w:rFonts w:ascii="Times New Roman" w:hAnsi="Times New Roman" w:cs="Times New Roman"/>
          <w:bCs/>
          <w:sz w:val="24"/>
          <w:szCs w:val="24"/>
        </w:rPr>
        <w:t>Asif</w:t>
      </w:r>
      <w:r w:rsidRPr="00256F75">
        <w:rPr>
          <w:rFonts w:ascii="Times New Roman" w:hAnsi="Times New Roman" w:cs="Times New Roman"/>
          <w:bCs/>
          <w:sz w:val="24"/>
          <w:szCs w:val="24"/>
          <w:lang w:val="vi-VN"/>
        </w:rPr>
        <w:t>,</w:t>
      </w:r>
      <w:r w:rsidRPr="00256F75">
        <w:rPr>
          <w:rFonts w:ascii="Times New Roman" w:hAnsi="Times New Roman" w:cs="Times New Roman"/>
          <w:bCs/>
          <w:sz w:val="24"/>
          <w:szCs w:val="24"/>
        </w:rPr>
        <w:t xml:space="preserve"> M., Tabassum, R., Abbas</w:t>
      </w:r>
      <w:r w:rsidRPr="00256F75">
        <w:rPr>
          <w:rFonts w:ascii="Times New Roman" w:hAnsi="Times New Roman" w:cs="Times New Roman"/>
          <w:bCs/>
          <w:sz w:val="24"/>
          <w:szCs w:val="24"/>
          <w:lang w:val="vi-VN"/>
        </w:rPr>
        <w:t xml:space="preserve">, </w:t>
      </w:r>
      <w:r w:rsidRPr="00256F75">
        <w:rPr>
          <w:rFonts w:ascii="Times New Roman" w:hAnsi="Times New Roman" w:cs="Times New Roman"/>
          <w:bCs/>
          <w:sz w:val="24"/>
          <w:szCs w:val="24"/>
        </w:rPr>
        <w:t>Z. and Rehman</w:t>
      </w:r>
      <w:r w:rsidRPr="00256F75">
        <w:rPr>
          <w:rFonts w:ascii="Times New Roman" w:hAnsi="Times New Roman" w:cs="Times New Roman"/>
          <w:bCs/>
          <w:sz w:val="24"/>
          <w:szCs w:val="24"/>
          <w:lang w:val="vi-VN"/>
        </w:rPr>
        <w:t>,</w:t>
      </w:r>
      <w:r w:rsidRPr="00256F75">
        <w:rPr>
          <w:rFonts w:ascii="Times New Roman" w:hAnsi="Times New Roman" w:cs="Times New Roman"/>
          <w:bCs/>
          <w:sz w:val="24"/>
          <w:szCs w:val="24"/>
        </w:rPr>
        <w:t xml:space="preserve"> S.,</w:t>
      </w:r>
      <w:r w:rsidRPr="00256F75">
        <w:rPr>
          <w:rFonts w:ascii="Times New Roman" w:hAnsi="Times New Roman" w:cs="Times New Roman"/>
          <w:sz w:val="24"/>
          <w:szCs w:val="24"/>
        </w:rPr>
        <w:t xml:space="preserve"> 2018. </w:t>
      </w:r>
      <w:r w:rsidRPr="00256F75">
        <w:rPr>
          <w:rFonts w:ascii="Times New Roman" w:hAnsi="Times New Roman" w:cs="Times New Roman"/>
          <w:bCs/>
          <w:sz w:val="24"/>
          <w:szCs w:val="24"/>
        </w:rPr>
        <w:t xml:space="preserve">Storage of </w:t>
      </w:r>
      <w:r w:rsidRPr="00256F75">
        <w:rPr>
          <w:rFonts w:ascii="Times New Roman" w:hAnsi="Times New Roman" w:cs="Times New Roman"/>
          <w:bCs/>
          <w:sz w:val="24"/>
          <w:szCs w:val="24"/>
          <w:lang w:val="vi-VN"/>
        </w:rPr>
        <w:t>b</w:t>
      </w:r>
      <w:r w:rsidRPr="00256F75">
        <w:rPr>
          <w:rFonts w:ascii="Times New Roman" w:hAnsi="Times New Roman" w:cs="Times New Roman"/>
          <w:bCs/>
          <w:sz w:val="24"/>
          <w:szCs w:val="24"/>
        </w:rPr>
        <w:t xml:space="preserve">acteriophages at 4°C </w:t>
      </w:r>
      <w:r w:rsidRPr="00256F75">
        <w:rPr>
          <w:rFonts w:ascii="Times New Roman" w:hAnsi="Times New Roman" w:cs="Times New Roman"/>
          <w:bCs/>
          <w:sz w:val="24"/>
          <w:szCs w:val="24"/>
          <w:lang w:val="vi-VN"/>
        </w:rPr>
        <w:t>l</w:t>
      </w:r>
      <w:r w:rsidRPr="00256F75">
        <w:rPr>
          <w:rFonts w:ascii="Times New Roman" w:hAnsi="Times New Roman" w:cs="Times New Roman"/>
          <w:bCs/>
          <w:sz w:val="24"/>
          <w:szCs w:val="24"/>
        </w:rPr>
        <w:t xml:space="preserve">eads to no </w:t>
      </w:r>
      <w:r w:rsidRPr="00256F75">
        <w:rPr>
          <w:rFonts w:ascii="Times New Roman" w:hAnsi="Times New Roman" w:cs="Times New Roman"/>
          <w:bCs/>
          <w:sz w:val="24"/>
          <w:szCs w:val="24"/>
          <w:lang w:val="vi-VN"/>
        </w:rPr>
        <w:t>l</w:t>
      </w:r>
      <w:r w:rsidRPr="00256F75">
        <w:rPr>
          <w:rFonts w:ascii="Times New Roman" w:hAnsi="Times New Roman" w:cs="Times New Roman"/>
          <w:bCs/>
          <w:sz w:val="24"/>
          <w:szCs w:val="24"/>
        </w:rPr>
        <w:t xml:space="preserve">oss in </w:t>
      </w:r>
      <w:r w:rsidRPr="00256F75">
        <w:rPr>
          <w:rFonts w:ascii="Times New Roman" w:hAnsi="Times New Roman" w:cs="Times New Roman"/>
          <w:bCs/>
          <w:sz w:val="24"/>
          <w:szCs w:val="24"/>
          <w:lang w:val="vi-VN"/>
        </w:rPr>
        <w:t>t</w:t>
      </w:r>
      <w:r w:rsidRPr="00256F75">
        <w:rPr>
          <w:rFonts w:ascii="Times New Roman" w:hAnsi="Times New Roman" w:cs="Times New Roman"/>
          <w:bCs/>
          <w:sz w:val="24"/>
          <w:szCs w:val="24"/>
        </w:rPr>
        <w:t xml:space="preserve">heir </w:t>
      </w:r>
      <w:r w:rsidRPr="00256F75">
        <w:rPr>
          <w:rFonts w:ascii="Times New Roman" w:hAnsi="Times New Roman" w:cs="Times New Roman"/>
          <w:bCs/>
          <w:sz w:val="24"/>
          <w:szCs w:val="24"/>
          <w:lang w:val="vi-VN"/>
        </w:rPr>
        <w:t>t</w:t>
      </w:r>
      <w:r w:rsidRPr="00256F75">
        <w:rPr>
          <w:rFonts w:ascii="Times New Roman" w:hAnsi="Times New Roman" w:cs="Times New Roman"/>
          <w:bCs/>
          <w:sz w:val="24"/>
          <w:szCs w:val="24"/>
        </w:rPr>
        <w:t xml:space="preserve">iter after </w:t>
      </w:r>
      <w:r w:rsidRPr="00256F75">
        <w:rPr>
          <w:rFonts w:ascii="Times New Roman" w:hAnsi="Times New Roman" w:cs="Times New Roman"/>
          <w:bCs/>
          <w:sz w:val="24"/>
          <w:szCs w:val="24"/>
          <w:lang w:val="vi-VN"/>
        </w:rPr>
        <w:t>o</w:t>
      </w:r>
      <w:r w:rsidRPr="00256F75">
        <w:rPr>
          <w:rFonts w:ascii="Times New Roman" w:hAnsi="Times New Roman" w:cs="Times New Roman"/>
          <w:bCs/>
          <w:sz w:val="24"/>
          <w:szCs w:val="24"/>
        </w:rPr>
        <w:t xml:space="preserve">ne </w:t>
      </w:r>
      <w:r w:rsidRPr="00256F75">
        <w:rPr>
          <w:rFonts w:ascii="Times New Roman" w:hAnsi="Times New Roman" w:cs="Times New Roman"/>
          <w:bCs/>
          <w:sz w:val="24"/>
          <w:szCs w:val="24"/>
          <w:lang w:val="vi-VN"/>
        </w:rPr>
        <w:t>y</w:t>
      </w:r>
      <w:r w:rsidRPr="00256F75">
        <w:rPr>
          <w:rFonts w:ascii="Times New Roman" w:hAnsi="Times New Roman" w:cs="Times New Roman"/>
          <w:bCs/>
          <w:sz w:val="24"/>
          <w:szCs w:val="24"/>
        </w:rPr>
        <w:t xml:space="preserve">ear. </w:t>
      </w:r>
      <w:r w:rsidRPr="00256F75">
        <w:rPr>
          <w:rFonts w:ascii="Times New Roman" w:hAnsi="Times New Roman" w:cs="Times New Roman"/>
          <w:bCs/>
          <w:iCs/>
          <w:sz w:val="24"/>
          <w:szCs w:val="24"/>
        </w:rPr>
        <w:t>Pakistan J. Zool.</w:t>
      </w:r>
      <w:r w:rsidRPr="00256F75">
        <w:rPr>
          <w:rFonts w:ascii="Times New Roman" w:hAnsi="Times New Roman" w:cs="Times New Roman"/>
          <w:bCs/>
          <w:i/>
          <w:iCs/>
          <w:sz w:val="24"/>
          <w:szCs w:val="24"/>
        </w:rPr>
        <w:t xml:space="preserve"> </w:t>
      </w:r>
      <w:r w:rsidRPr="00256F75">
        <w:rPr>
          <w:rFonts w:ascii="Times New Roman" w:hAnsi="Times New Roman" w:cs="Times New Roman"/>
          <w:sz w:val="24"/>
          <w:szCs w:val="24"/>
        </w:rPr>
        <w:t>50</w:t>
      </w:r>
      <w:r w:rsidR="00F91F89" w:rsidRPr="00256F75">
        <w:rPr>
          <w:rFonts w:ascii="Times New Roman" w:hAnsi="Times New Roman" w:cs="Times New Roman"/>
          <w:bCs/>
          <w:sz w:val="24"/>
          <w:szCs w:val="24"/>
        </w:rPr>
        <w:t xml:space="preserve">, </w:t>
      </w:r>
      <w:r w:rsidRPr="00256F75">
        <w:rPr>
          <w:rFonts w:ascii="Times New Roman" w:hAnsi="Times New Roman" w:cs="Times New Roman"/>
          <w:bCs/>
          <w:sz w:val="24"/>
          <w:szCs w:val="24"/>
        </w:rPr>
        <w:t>2395-2398.</w:t>
      </w:r>
    </w:p>
    <w:p w14:paraId="0B46C40E" w14:textId="5A4FBF91" w:rsidR="00655E66" w:rsidRPr="00256F75" w:rsidRDefault="00C1392C" w:rsidP="00655E66">
      <w:pPr>
        <w:pStyle w:val="NoSpacing"/>
        <w:spacing w:line="480" w:lineRule="auto"/>
        <w:ind w:left="567" w:hanging="567"/>
        <w:jc w:val="both"/>
        <w:rPr>
          <w:rStyle w:val="Hyperlink"/>
          <w:rFonts w:ascii="Times New Roman" w:eastAsia="Times New Roman" w:hAnsi="Times New Roman" w:cs="Times New Roman"/>
          <w:bCs/>
          <w:color w:val="auto"/>
          <w:kern w:val="36"/>
          <w:sz w:val="24"/>
          <w:szCs w:val="24"/>
          <w:u w:val="none"/>
          <w:shd w:val="clear" w:color="auto" w:fill="FFFFFF"/>
        </w:rPr>
      </w:pPr>
      <w:r w:rsidRPr="00256F75">
        <w:rPr>
          <w:rStyle w:val="Hyperlink"/>
          <w:rFonts w:ascii="Times New Roman" w:eastAsia="Times New Roman" w:hAnsi="Times New Roman" w:cs="Times New Roman"/>
          <w:bCs/>
          <w:color w:val="auto"/>
          <w:kern w:val="36"/>
          <w:sz w:val="24"/>
          <w:szCs w:val="24"/>
          <w:u w:val="none"/>
          <w:shd w:val="clear" w:color="auto" w:fill="FFFFFF"/>
        </w:rPr>
        <w:t xml:space="preserve">Bonilla, N., Rojas, M.I., Netto Flores Cruz, G., Hung, S.H., Rohwer, F. and Barr, J.J., 2016. Phage on tap-a quick and efficient protocol for the preparation of bacteriophage laboratory stocks. </w:t>
      </w:r>
      <w:r w:rsidRPr="00256F75">
        <w:rPr>
          <w:rStyle w:val="Hyperlink"/>
          <w:rFonts w:ascii="Times New Roman" w:eastAsia="Times New Roman" w:hAnsi="Times New Roman" w:cs="Times New Roman"/>
          <w:bCs/>
          <w:iCs/>
          <w:color w:val="auto"/>
          <w:kern w:val="36"/>
          <w:sz w:val="24"/>
          <w:szCs w:val="24"/>
          <w:u w:val="none"/>
          <w:shd w:val="clear" w:color="auto" w:fill="FFFFFF"/>
        </w:rPr>
        <w:t>PeerJ</w:t>
      </w:r>
      <w:r w:rsidRPr="00256F75">
        <w:rPr>
          <w:rStyle w:val="Hyperlink"/>
          <w:rFonts w:ascii="Times New Roman" w:eastAsia="Times New Roman" w:hAnsi="Times New Roman" w:cs="Times New Roman"/>
          <w:bCs/>
          <w:color w:val="auto"/>
          <w:kern w:val="36"/>
          <w:sz w:val="24"/>
          <w:szCs w:val="24"/>
          <w:u w:val="none"/>
          <w:shd w:val="clear" w:color="auto" w:fill="FFFFFF"/>
        </w:rPr>
        <w:t xml:space="preserve">. </w:t>
      </w:r>
      <w:r w:rsidRPr="00256F75">
        <w:rPr>
          <w:rStyle w:val="Hyperlink"/>
          <w:rFonts w:ascii="Times New Roman" w:eastAsia="Times New Roman" w:hAnsi="Times New Roman" w:cs="Times New Roman"/>
          <w:color w:val="auto"/>
          <w:kern w:val="36"/>
          <w:sz w:val="24"/>
          <w:szCs w:val="24"/>
          <w:u w:val="none"/>
          <w:shd w:val="clear" w:color="auto" w:fill="FFFFFF"/>
        </w:rPr>
        <w:t>4</w:t>
      </w:r>
      <w:r w:rsidR="00F91F89" w:rsidRPr="00256F75">
        <w:rPr>
          <w:rStyle w:val="Hyperlink"/>
          <w:rFonts w:ascii="Times New Roman" w:eastAsia="Times New Roman" w:hAnsi="Times New Roman" w:cs="Times New Roman"/>
          <w:bCs/>
          <w:color w:val="auto"/>
          <w:kern w:val="36"/>
          <w:sz w:val="24"/>
          <w:szCs w:val="24"/>
          <w:u w:val="none"/>
          <w:shd w:val="clear" w:color="auto" w:fill="FFFFFF"/>
        </w:rPr>
        <w:t>,</w:t>
      </w:r>
      <w:r w:rsidRPr="00256F75">
        <w:rPr>
          <w:rStyle w:val="Hyperlink"/>
          <w:rFonts w:ascii="Times New Roman" w:eastAsia="Times New Roman" w:hAnsi="Times New Roman" w:cs="Times New Roman"/>
          <w:bCs/>
          <w:color w:val="auto"/>
          <w:kern w:val="36"/>
          <w:sz w:val="24"/>
          <w:szCs w:val="24"/>
          <w:u w:val="none"/>
          <w:shd w:val="clear" w:color="auto" w:fill="FFFFFF"/>
        </w:rPr>
        <w:t xml:space="preserve"> e2261.</w:t>
      </w:r>
    </w:p>
    <w:p w14:paraId="34DBFE04" w14:textId="5650DE78" w:rsidR="00655E66" w:rsidRPr="00256F75" w:rsidRDefault="00C1392C" w:rsidP="00655E66">
      <w:pPr>
        <w:pStyle w:val="Heading1"/>
        <w:spacing w:before="0" w:beforeAutospacing="0" w:after="0" w:afterAutospacing="0" w:line="480" w:lineRule="auto"/>
        <w:ind w:left="567" w:hanging="567"/>
        <w:jc w:val="both"/>
        <w:rPr>
          <w:rStyle w:val="Hyperlink"/>
          <w:rFonts w:eastAsiaTheme="minorHAnsi"/>
          <w:b w:val="0"/>
          <w:bCs w:val="0"/>
          <w:color w:val="auto"/>
          <w:kern w:val="0"/>
          <w:sz w:val="24"/>
          <w:szCs w:val="24"/>
          <w:u w:val="none"/>
          <w:shd w:val="clear" w:color="auto" w:fill="FFFFFF"/>
        </w:rPr>
      </w:pPr>
      <w:r w:rsidRPr="00256F75">
        <w:rPr>
          <w:rStyle w:val="Hyperlink"/>
          <w:rFonts w:eastAsiaTheme="minorHAnsi"/>
          <w:b w:val="0"/>
          <w:bCs w:val="0"/>
          <w:color w:val="auto"/>
          <w:kern w:val="0"/>
          <w:sz w:val="24"/>
          <w:szCs w:val="24"/>
          <w:u w:val="none"/>
          <w:shd w:val="clear" w:color="auto" w:fill="FFFFFF"/>
        </w:rPr>
        <w:t xml:space="preserve">Clark, W.A., 1962. Comparison of several methods for preserving bacteriophages. </w:t>
      </w:r>
      <w:r w:rsidR="00F91F89" w:rsidRPr="00256F75">
        <w:rPr>
          <w:rStyle w:val="Hyperlink"/>
          <w:rFonts w:eastAsiaTheme="minorHAnsi"/>
          <w:b w:val="0"/>
          <w:bCs w:val="0"/>
          <w:iCs/>
          <w:color w:val="auto"/>
          <w:kern w:val="0"/>
          <w:sz w:val="24"/>
          <w:szCs w:val="24"/>
          <w:u w:val="none"/>
          <w:shd w:val="clear" w:color="auto" w:fill="FFFFFF"/>
        </w:rPr>
        <w:t>Appl. Environ. Microbiol.</w:t>
      </w:r>
      <w:r w:rsidRPr="00256F75">
        <w:rPr>
          <w:rStyle w:val="Hyperlink"/>
          <w:rFonts w:eastAsiaTheme="minorHAnsi"/>
          <w:b w:val="0"/>
          <w:bCs w:val="0"/>
          <w:color w:val="auto"/>
          <w:kern w:val="0"/>
          <w:sz w:val="24"/>
          <w:szCs w:val="24"/>
          <w:u w:val="none"/>
          <w:shd w:val="clear" w:color="auto" w:fill="FFFFFF"/>
        </w:rPr>
        <w:t xml:space="preserve"> </w:t>
      </w:r>
      <w:r w:rsidRPr="00256F75">
        <w:rPr>
          <w:rStyle w:val="Hyperlink"/>
          <w:rFonts w:eastAsiaTheme="minorHAnsi"/>
          <w:b w:val="0"/>
          <w:color w:val="auto"/>
          <w:kern w:val="0"/>
          <w:sz w:val="24"/>
          <w:szCs w:val="24"/>
          <w:u w:val="none"/>
          <w:shd w:val="clear" w:color="auto" w:fill="FFFFFF"/>
        </w:rPr>
        <w:t>10</w:t>
      </w:r>
      <w:r w:rsidR="00F91F89" w:rsidRPr="00256F75">
        <w:rPr>
          <w:rStyle w:val="Hyperlink"/>
          <w:rFonts w:eastAsiaTheme="minorHAnsi"/>
          <w:b w:val="0"/>
          <w:bCs w:val="0"/>
          <w:color w:val="auto"/>
          <w:kern w:val="0"/>
          <w:sz w:val="24"/>
          <w:szCs w:val="24"/>
          <w:u w:val="none"/>
          <w:shd w:val="clear" w:color="auto" w:fill="FFFFFF"/>
        </w:rPr>
        <w:t>,</w:t>
      </w:r>
      <w:r w:rsidR="004D1AE0" w:rsidRPr="00256F75">
        <w:rPr>
          <w:rStyle w:val="Hyperlink"/>
          <w:rFonts w:eastAsiaTheme="minorHAnsi"/>
          <w:b w:val="0"/>
          <w:bCs w:val="0"/>
          <w:color w:val="auto"/>
          <w:kern w:val="0"/>
          <w:sz w:val="24"/>
          <w:szCs w:val="24"/>
          <w:u w:val="none"/>
          <w:shd w:val="clear" w:color="auto" w:fill="FFFFFF"/>
        </w:rPr>
        <w:t xml:space="preserve"> 466-471.</w:t>
      </w:r>
    </w:p>
    <w:p w14:paraId="76ACAA61" w14:textId="136BF9E3" w:rsidR="00655E66" w:rsidRPr="00256F75" w:rsidRDefault="00C1392C" w:rsidP="00655E66">
      <w:pPr>
        <w:tabs>
          <w:tab w:val="left" w:pos="4075"/>
        </w:tabs>
        <w:spacing w:after="0" w:line="480" w:lineRule="auto"/>
        <w:ind w:left="567" w:hanging="567"/>
        <w:jc w:val="both"/>
        <w:rPr>
          <w:rFonts w:ascii="Times New Roman" w:hAnsi="Times New Roman" w:cs="Times New Roman"/>
          <w:sz w:val="24"/>
          <w:szCs w:val="24"/>
        </w:rPr>
      </w:pPr>
      <w:r w:rsidRPr="00256F75">
        <w:rPr>
          <w:rStyle w:val="fontstyle01"/>
          <w:rFonts w:ascii="Times New Roman" w:hAnsi="Times New Roman" w:cs="Times New Roman"/>
          <w:color w:val="auto"/>
          <w:sz w:val="24"/>
          <w:szCs w:val="24"/>
        </w:rPr>
        <w:t>Doss, J., Culbertson, K., Hahn, D., Camacho, J. and Barekzi, N., 2017.</w:t>
      </w:r>
      <w:r w:rsidRPr="00256F75">
        <w:rPr>
          <w:rFonts w:ascii="Times New Roman" w:hAnsi="Times New Roman" w:cs="Times New Roman"/>
          <w:sz w:val="24"/>
          <w:szCs w:val="24"/>
        </w:rPr>
        <w:t xml:space="preserve"> A review of phage therapy against bacterial pathogens of aquatic and terrestrial organisms. </w:t>
      </w:r>
      <w:r w:rsidRPr="00256F75">
        <w:rPr>
          <w:rStyle w:val="fontstyle21"/>
          <w:rFonts w:ascii="Times New Roman" w:hAnsi="Times New Roman" w:cs="Times New Roman"/>
          <w:i w:val="0"/>
          <w:iCs w:val="0"/>
          <w:color w:val="auto"/>
          <w:sz w:val="24"/>
          <w:szCs w:val="24"/>
        </w:rPr>
        <w:t>Viruses</w:t>
      </w:r>
      <w:r w:rsidRPr="00256F75">
        <w:rPr>
          <w:rStyle w:val="fontstyle21"/>
          <w:rFonts w:ascii="Times New Roman" w:hAnsi="Times New Roman" w:cs="Times New Roman"/>
          <w:color w:val="auto"/>
          <w:sz w:val="24"/>
          <w:szCs w:val="24"/>
        </w:rPr>
        <w:t xml:space="preserve"> </w:t>
      </w:r>
      <w:r w:rsidRPr="00256F75">
        <w:rPr>
          <w:rStyle w:val="fontstyle31"/>
          <w:rFonts w:ascii="Times New Roman" w:hAnsi="Times New Roman" w:cs="Times New Roman"/>
          <w:b w:val="0"/>
          <w:bCs w:val="0"/>
          <w:color w:val="auto"/>
          <w:sz w:val="24"/>
          <w:szCs w:val="24"/>
        </w:rPr>
        <w:t>9</w:t>
      </w:r>
      <w:r w:rsidR="00F91F89" w:rsidRPr="00256F75">
        <w:rPr>
          <w:rStyle w:val="fontstyle01"/>
          <w:rFonts w:ascii="Times New Roman" w:hAnsi="Times New Roman" w:cs="Times New Roman"/>
          <w:color w:val="auto"/>
          <w:sz w:val="24"/>
          <w:szCs w:val="24"/>
        </w:rPr>
        <w:t xml:space="preserve">, </w:t>
      </w:r>
      <w:r w:rsidRPr="00256F75">
        <w:rPr>
          <w:rStyle w:val="fontstyle01"/>
          <w:rFonts w:ascii="Times New Roman" w:hAnsi="Times New Roman" w:cs="Times New Roman"/>
          <w:color w:val="auto"/>
          <w:sz w:val="24"/>
          <w:szCs w:val="24"/>
        </w:rPr>
        <w:t>50</w:t>
      </w:r>
      <w:r w:rsidR="004D1AE0" w:rsidRPr="00256F75">
        <w:rPr>
          <w:rStyle w:val="fontstyle01"/>
          <w:rFonts w:ascii="Times New Roman" w:hAnsi="Times New Roman" w:cs="Times New Roman"/>
          <w:color w:val="auto"/>
          <w:sz w:val="24"/>
          <w:szCs w:val="24"/>
        </w:rPr>
        <w:t>.</w:t>
      </w:r>
    </w:p>
    <w:p w14:paraId="59113DA7" w14:textId="78F66072" w:rsidR="00655E66" w:rsidRPr="00256F75" w:rsidRDefault="00C1392C" w:rsidP="00655E66">
      <w:pPr>
        <w:pStyle w:val="NoSpacing"/>
        <w:spacing w:line="480" w:lineRule="auto"/>
        <w:ind w:left="567" w:hanging="567"/>
        <w:jc w:val="both"/>
        <w:rPr>
          <w:rFonts w:ascii="Times New Roman" w:hAnsi="Times New Roman" w:cs="Times New Roman"/>
          <w:sz w:val="24"/>
          <w:szCs w:val="24"/>
        </w:rPr>
      </w:pPr>
      <w:r w:rsidRPr="00256F75">
        <w:rPr>
          <w:rFonts w:ascii="Times New Roman" w:hAnsi="Times New Roman" w:cs="Times New Roman"/>
          <w:sz w:val="24"/>
          <w:szCs w:val="24"/>
        </w:rPr>
        <w:t xml:space="preserve">Golec, P., Dąbrowski, K., Hejnowicz, M.S., Gozdek, A., Loś, J.M., Węgrzyn, G., Lobocka, M.B. and Loś, M., 2011. A reliable method for storage of tailed phages. </w:t>
      </w:r>
      <w:r w:rsidRPr="00256F75">
        <w:rPr>
          <w:rFonts w:ascii="Times New Roman" w:hAnsi="Times New Roman" w:cs="Times New Roman"/>
          <w:iCs/>
          <w:sz w:val="24"/>
          <w:szCs w:val="24"/>
        </w:rPr>
        <w:t>J. Microbiol. Methods</w:t>
      </w:r>
      <w:r w:rsidRPr="00256F75">
        <w:rPr>
          <w:rFonts w:ascii="Times New Roman" w:hAnsi="Times New Roman" w:cs="Times New Roman"/>
          <w:sz w:val="24"/>
          <w:szCs w:val="24"/>
        </w:rPr>
        <w:t xml:space="preserve"> </w:t>
      </w:r>
      <w:r w:rsidRPr="00256F75">
        <w:rPr>
          <w:rFonts w:ascii="Times New Roman" w:hAnsi="Times New Roman" w:cs="Times New Roman"/>
          <w:bCs/>
          <w:sz w:val="24"/>
          <w:szCs w:val="24"/>
        </w:rPr>
        <w:t>84</w:t>
      </w:r>
      <w:r w:rsidR="00F91F89" w:rsidRPr="00256F75">
        <w:rPr>
          <w:rFonts w:ascii="Times New Roman" w:hAnsi="Times New Roman" w:cs="Times New Roman"/>
          <w:sz w:val="24"/>
          <w:szCs w:val="24"/>
        </w:rPr>
        <w:t xml:space="preserve">, </w:t>
      </w:r>
      <w:r w:rsidRPr="00256F75">
        <w:rPr>
          <w:rFonts w:ascii="Times New Roman" w:hAnsi="Times New Roman" w:cs="Times New Roman"/>
          <w:sz w:val="24"/>
          <w:szCs w:val="24"/>
        </w:rPr>
        <w:t>486-489.</w:t>
      </w:r>
    </w:p>
    <w:p w14:paraId="05771799" w14:textId="422D8FAA" w:rsidR="00655E66" w:rsidRPr="00256F75" w:rsidRDefault="00C1392C" w:rsidP="00655E66">
      <w:pPr>
        <w:tabs>
          <w:tab w:val="left" w:pos="4075"/>
        </w:tabs>
        <w:spacing w:after="0" w:line="480" w:lineRule="auto"/>
        <w:ind w:left="567" w:hanging="567"/>
        <w:jc w:val="both"/>
        <w:rPr>
          <w:rFonts w:ascii="Times New Roman" w:eastAsia="Times New Roman" w:hAnsi="Times New Roman" w:cs="Times New Roman"/>
          <w:sz w:val="24"/>
          <w:szCs w:val="24"/>
        </w:rPr>
      </w:pPr>
      <w:r w:rsidRPr="00256F75">
        <w:rPr>
          <w:rFonts w:ascii="Times New Roman" w:eastAsia="Times New Roman" w:hAnsi="Times New Roman" w:cs="Times New Roman"/>
          <w:sz w:val="24"/>
          <w:szCs w:val="24"/>
        </w:rPr>
        <w:t xml:space="preserve">González-Menéndez, E., Fernández, L., Gutiérrez, D., Rodríguez, A., Martínez, B. and García, P., 2018. Comparative analysis of different preservation techniques for the storage of Staphylococcus phages aimed for the industrial development of phage-based antimicrobial products. </w:t>
      </w:r>
      <w:r w:rsidRPr="00256F75">
        <w:rPr>
          <w:rFonts w:ascii="Times New Roman" w:eastAsia="Times New Roman" w:hAnsi="Times New Roman" w:cs="Times New Roman"/>
          <w:iCs/>
          <w:sz w:val="24"/>
          <w:szCs w:val="24"/>
        </w:rPr>
        <w:t>PloS One</w:t>
      </w:r>
      <w:r w:rsidRPr="00256F75">
        <w:rPr>
          <w:rFonts w:ascii="Times New Roman" w:eastAsia="Times New Roman" w:hAnsi="Times New Roman" w:cs="Times New Roman"/>
          <w:sz w:val="24"/>
          <w:szCs w:val="24"/>
        </w:rPr>
        <w:t xml:space="preserve"> </w:t>
      </w:r>
      <w:r w:rsidRPr="00256F75">
        <w:rPr>
          <w:rFonts w:ascii="Times New Roman" w:eastAsia="Times New Roman" w:hAnsi="Times New Roman" w:cs="Times New Roman"/>
          <w:bCs/>
          <w:sz w:val="24"/>
          <w:szCs w:val="24"/>
        </w:rPr>
        <w:t>13</w:t>
      </w:r>
      <w:r w:rsidR="00F91F89" w:rsidRPr="00256F75">
        <w:rPr>
          <w:rFonts w:ascii="Times New Roman" w:eastAsia="Times New Roman" w:hAnsi="Times New Roman" w:cs="Times New Roman"/>
          <w:sz w:val="24"/>
          <w:szCs w:val="24"/>
        </w:rPr>
        <w:t>,</w:t>
      </w:r>
      <w:r w:rsidRPr="00256F75">
        <w:rPr>
          <w:rFonts w:ascii="Times New Roman" w:eastAsia="Times New Roman" w:hAnsi="Times New Roman" w:cs="Times New Roman"/>
          <w:sz w:val="24"/>
          <w:szCs w:val="24"/>
        </w:rPr>
        <w:t xml:space="preserve"> e0205728.</w:t>
      </w:r>
    </w:p>
    <w:p w14:paraId="44D0F996" w14:textId="6CF86587" w:rsidR="00655E66" w:rsidRPr="00256F75" w:rsidRDefault="00C1392C" w:rsidP="00655E66">
      <w:pPr>
        <w:tabs>
          <w:tab w:val="left" w:pos="4075"/>
        </w:tabs>
        <w:spacing w:after="0" w:line="480" w:lineRule="auto"/>
        <w:ind w:left="567" w:hanging="567"/>
        <w:jc w:val="both"/>
      </w:pPr>
      <w:r w:rsidRPr="00256F75">
        <w:rPr>
          <w:rFonts w:ascii="Times New Roman" w:eastAsia="Times New Roman" w:hAnsi="Times New Roman" w:cs="Times New Roman"/>
          <w:sz w:val="24"/>
          <w:szCs w:val="24"/>
        </w:rPr>
        <w:t xml:space="preserve">Jepson, C. D. </w:t>
      </w:r>
      <w:r w:rsidRPr="00256F75">
        <w:rPr>
          <w:rFonts w:ascii="Times New Roman" w:hAnsi="Times New Roman" w:cs="Times New Roman"/>
          <w:sz w:val="24"/>
          <w:szCs w:val="24"/>
        </w:rPr>
        <w:t>and</w:t>
      </w:r>
      <w:r w:rsidRPr="00256F75">
        <w:rPr>
          <w:rFonts w:ascii="Times New Roman" w:eastAsia="Times New Roman" w:hAnsi="Times New Roman" w:cs="Times New Roman"/>
          <w:sz w:val="24"/>
          <w:szCs w:val="24"/>
        </w:rPr>
        <w:t xml:space="preserve"> March, J. B., 2004. Bacteriophage lambda is highly stable DNA vaccine delivery vehicle. </w:t>
      </w:r>
      <w:r w:rsidRPr="00256F75">
        <w:rPr>
          <w:rFonts w:ascii="Times New Roman" w:eastAsia="Times New Roman" w:hAnsi="Times New Roman" w:cs="Times New Roman"/>
          <w:iCs/>
          <w:sz w:val="24"/>
          <w:szCs w:val="24"/>
        </w:rPr>
        <w:t>Vaccine</w:t>
      </w:r>
      <w:r w:rsidRPr="00256F75">
        <w:rPr>
          <w:rFonts w:ascii="Times New Roman" w:eastAsia="Times New Roman" w:hAnsi="Times New Roman" w:cs="Times New Roman"/>
          <w:sz w:val="24"/>
          <w:szCs w:val="24"/>
        </w:rPr>
        <w:t xml:space="preserve"> </w:t>
      </w:r>
      <w:r w:rsidRPr="00256F75">
        <w:rPr>
          <w:rFonts w:ascii="Times New Roman" w:eastAsia="Times New Roman" w:hAnsi="Times New Roman" w:cs="Times New Roman"/>
          <w:bCs/>
          <w:sz w:val="24"/>
          <w:szCs w:val="24"/>
        </w:rPr>
        <w:t>22</w:t>
      </w:r>
      <w:r w:rsidR="00F91F89" w:rsidRPr="00256F75">
        <w:rPr>
          <w:rFonts w:ascii="Times New Roman" w:eastAsia="Times New Roman" w:hAnsi="Times New Roman" w:cs="Times New Roman"/>
          <w:sz w:val="24"/>
          <w:szCs w:val="24"/>
        </w:rPr>
        <w:t>,</w:t>
      </w:r>
      <w:r w:rsidR="004D1AE0" w:rsidRPr="00256F75">
        <w:rPr>
          <w:rFonts w:ascii="Times New Roman" w:eastAsia="Times New Roman" w:hAnsi="Times New Roman" w:cs="Times New Roman"/>
          <w:sz w:val="24"/>
          <w:szCs w:val="24"/>
        </w:rPr>
        <w:t xml:space="preserve"> 2413-2419.</w:t>
      </w:r>
    </w:p>
    <w:p w14:paraId="2003C164" w14:textId="7176B179" w:rsidR="00655E66" w:rsidRPr="00256F75" w:rsidRDefault="00C1392C" w:rsidP="00655E66">
      <w:pPr>
        <w:pStyle w:val="Heading1"/>
        <w:shd w:val="clear" w:color="auto" w:fill="FFFFFF"/>
        <w:spacing w:before="0" w:beforeAutospacing="0" w:after="0" w:afterAutospacing="0" w:line="480" w:lineRule="auto"/>
        <w:ind w:left="567" w:hanging="567"/>
        <w:jc w:val="both"/>
        <w:rPr>
          <w:rStyle w:val="text"/>
          <w:b w:val="0"/>
          <w:sz w:val="24"/>
          <w:szCs w:val="24"/>
        </w:rPr>
      </w:pPr>
      <w:r w:rsidRPr="00256F75">
        <w:rPr>
          <w:rStyle w:val="text"/>
          <w:b w:val="0"/>
          <w:sz w:val="24"/>
          <w:szCs w:val="24"/>
        </w:rPr>
        <w:t xml:space="preserve">Leung, S.S.Y., Parumasivam, T., Nguyen, A., Gengenbach, T., Carter, E.A., Carrigy, N.B., Wang, H., Vehring, R., Finlay, W.H., Morales, S, Britton, W.J., Kutter, E. and Chan, </w:t>
      </w:r>
      <w:r w:rsidR="00976215" w:rsidRPr="00256F75">
        <w:rPr>
          <w:rStyle w:val="text"/>
          <w:b w:val="0"/>
          <w:sz w:val="24"/>
          <w:szCs w:val="24"/>
        </w:rPr>
        <w:t xml:space="preserve">H.K., </w:t>
      </w:r>
      <w:r w:rsidRPr="00256F75">
        <w:rPr>
          <w:rStyle w:val="text"/>
          <w:b w:val="0"/>
          <w:sz w:val="24"/>
          <w:szCs w:val="24"/>
        </w:rPr>
        <w:t xml:space="preserve">2018. Effect of storage temperature on the stability of spray dried bacteriophage powders. </w:t>
      </w:r>
      <w:r w:rsidRPr="00256F75">
        <w:rPr>
          <w:rStyle w:val="text"/>
          <w:b w:val="0"/>
          <w:iCs/>
          <w:sz w:val="24"/>
          <w:szCs w:val="24"/>
        </w:rPr>
        <w:t>Eur. J. Pharm. Biopharm</w:t>
      </w:r>
      <w:r w:rsidR="00F91F89" w:rsidRPr="00256F75">
        <w:rPr>
          <w:rStyle w:val="text"/>
          <w:b w:val="0"/>
          <w:i/>
          <w:iCs/>
          <w:sz w:val="24"/>
          <w:szCs w:val="24"/>
        </w:rPr>
        <w:t>.</w:t>
      </w:r>
      <w:r w:rsidRPr="00256F75">
        <w:rPr>
          <w:rStyle w:val="text"/>
          <w:b w:val="0"/>
          <w:sz w:val="24"/>
          <w:szCs w:val="24"/>
        </w:rPr>
        <w:t xml:space="preserve"> </w:t>
      </w:r>
      <w:r w:rsidRPr="00256F75">
        <w:rPr>
          <w:rStyle w:val="text"/>
          <w:b w:val="0"/>
          <w:bCs w:val="0"/>
          <w:sz w:val="24"/>
          <w:szCs w:val="24"/>
        </w:rPr>
        <w:t>127</w:t>
      </w:r>
      <w:r w:rsidR="00F91F89" w:rsidRPr="00256F75">
        <w:rPr>
          <w:rStyle w:val="text"/>
          <w:b w:val="0"/>
          <w:sz w:val="24"/>
          <w:szCs w:val="24"/>
        </w:rPr>
        <w:t xml:space="preserve">, </w:t>
      </w:r>
      <w:r w:rsidRPr="00256F75">
        <w:rPr>
          <w:rStyle w:val="text"/>
          <w:b w:val="0"/>
          <w:sz w:val="24"/>
          <w:szCs w:val="24"/>
        </w:rPr>
        <w:t>213-</w:t>
      </w:r>
      <w:r w:rsidR="004D1AE0" w:rsidRPr="00256F75">
        <w:rPr>
          <w:rStyle w:val="text"/>
          <w:b w:val="0"/>
          <w:sz w:val="24"/>
          <w:szCs w:val="24"/>
        </w:rPr>
        <w:t>222.</w:t>
      </w:r>
    </w:p>
    <w:p w14:paraId="718362B8" w14:textId="1AD3E227" w:rsidR="008D2F92" w:rsidRPr="00256F75" w:rsidRDefault="00C1392C" w:rsidP="004D57DA">
      <w:pPr>
        <w:pStyle w:val="Heading1"/>
        <w:shd w:val="clear" w:color="auto" w:fill="FFFFFF"/>
        <w:spacing w:before="0" w:beforeAutospacing="0" w:after="0" w:afterAutospacing="0" w:line="480" w:lineRule="auto"/>
        <w:ind w:left="567" w:hanging="567"/>
        <w:jc w:val="both"/>
        <w:rPr>
          <w:rStyle w:val="text"/>
          <w:b w:val="0"/>
          <w:sz w:val="24"/>
          <w:szCs w:val="24"/>
        </w:rPr>
      </w:pPr>
      <w:bookmarkStart w:id="2" w:name="_Hlk103074251"/>
      <w:r w:rsidRPr="00256F75">
        <w:rPr>
          <w:rStyle w:val="text"/>
          <w:b w:val="0"/>
          <w:sz w:val="24"/>
          <w:szCs w:val="24"/>
        </w:rPr>
        <w:lastRenderedPageBreak/>
        <w:t>Litt, P.K. and Jaroni,</w:t>
      </w:r>
      <w:bookmarkEnd w:id="2"/>
      <w:r w:rsidRPr="00256F75">
        <w:rPr>
          <w:rStyle w:val="text"/>
          <w:b w:val="0"/>
          <w:sz w:val="24"/>
          <w:szCs w:val="24"/>
        </w:rPr>
        <w:t xml:space="preserve"> D., 2017.  Isolation and physiomorphological characterization of </w:t>
      </w:r>
      <w:r w:rsidRPr="00256F75">
        <w:rPr>
          <w:rStyle w:val="text"/>
          <w:b w:val="0"/>
          <w:i/>
          <w:sz w:val="24"/>
          <w:szCs w:val="24"/>
        </w:rPr>
        <w:t>Escherichia coli</w:t>
      </w:r>
      <w:r w:rsidRPr="00256F75">
        <w:rPr>
          <w:rStyle w:val="text"/>
          <w:b w:val="0"/>
          <w:sz w:val="24"/>
          <w:szCs w:val="24"/>
        </w:rPr>
        <w:t xml:space="preserve"> O157:H7-infecting bacteriophages recovered from beef cattle operations. Int. J. Microbiol. 2017(4), 1-12.</w:t>
      </w:r>
    </w:p>
    <w:p w14:paraId="4B1EE142" w14:textId="68C4EF95" w:rsidR="00655E66" w:rsidRPr="00256F75" w:rsidRDefault="00C1392C" w:rsidP="00655E66">
      <w:pPr>
        <w:tabs>
          <w:tab w:val="left" w:pos="4075"/>
        </w:tabs>
        <w:spacing w:after="0" w:line="480" w:lineRule="auto"/>
        <w:ind w:left="567" w:hanging="567"/>
        <w:jc w:val="both"/>
        <w:rPr>
          <w:rStyle w:val="text"/>
          <w:rFonts w:ascii="Times New Roman" w:hAnsi="Times New Roman" w:cs="Times New Roman"/>
          <w:sz w:val="24"/>
          <w:szCs w:val="24"/>
          <w:lang w:val="vi-VN"/>
        </w:rPr>
      </w:pPr>
      <w:r w:rsidRPr="00256F75">
        <w:rPr>
          <w:rStyle w:val="text"/>
          <w:rFonts w:ascii="Times New Roman" w:hAnsi="Times New Roman" w:cs="Times New Roman"/>
          <w:sz w:val="24"/>
          <w:szCs w:val="24"/>
        </w:rPr>
        <w:t xml:space="preserve">Malik, D. J., Sokolov, I. J., Vinner, G. K., Mancuso, F., Cinquerrui, S., Vladisavljevic, G. T., Clokie, M., Garton, N.J., Stapley, A. and Kirpichnikova, A., 2017. Formulation, stabilisation and encapsulation of bacteriophage for phage therapy. </w:t>
      </w:r>
      <w:r w:rsidRPr="00256F75">
        <w:rPr>
          <w:rStyle w:val="text"/>
          <w:rFonts w:ascii="Times New Roman" w:hAnsi="Times New Roman" w:cs="Times New Roman"/>
          <w:iCs/>
          <w:sz w:val="24"/>
          <w:szCs w:val="24"/>
        </w:rPr>
        <w:t>Adv. Colloid</w:t>
      </w:r>
      <w:r w:rsidR="00976215" w:rsidRPr="00256F75">
        <w:rPr>
          <w:rStyle w:val="text"/>
          <w:rFonts w:ascii="Times New Roman" w:hAnsi="Times New Roman" w:cs="Times New Roman"/>
          <w:iCs/>
          <w:sz w:val="24"/>
          <w:szCs w:val="24"/>
        </w:rPr>
        <w:t>.</w:t>
      </w:r>
      <w:r w:rsidRPr="00256F75">
        <w:rPr>
          <w:rStyle w:val="text"/>
          <w:rFonts w:ascii="Times New Roman" w:hAnsi="Times New Roman" w:cs="Times New Roman"/>
          <w:iCs/>
          <w:sz w:val="24"/>
          <w:szCs w:val="24"/>
        </w:rPr>
        <w:t xml:space="preserve"> Interface Sci</w:t>
      </w:r>
      <w:r w:rsidRPr="00256F75">
        <w:rPr>
          <w:rStyle w:val="text"/>
          <w:rFonts w:ascii="Times New Roman" w:hAnsi="Times New Roman" w:cs="Times New Roman"/>
          <w:sz w:val="24"/>
          <w:szCs w:val="24"/>
        </w:rPr>
        <w:t xml:space="preserve">. </w:t>
      </w:r>
      <w:r w:rsidRPr="00256F75">
        <w:rPr>
          <w:rStyle w:val="text"/>
          <w:rFonts w:ascii="Times New Roman" w:hAnsi="Times New Roman" w:cs="Times New Roman"/>
          <w:bCs/>
          <w:sz w:val="24"/>
          <w:szCs w:val="24"/>
        </w:rPr>
        <w:t>249</w:t>
      </w:r>
      <w:r w:rsidR="00F91F89" w:rsidRPr="00256F75">
        <w:rPr>
          <w:rStyle w:val="text"/>
          <w:rFonts w:ascii="Times New Roman" w:hAnsi="Times New Roman" w:cs="Times New Roman"/>
          <w:sz w:val="24"/>
          <w:szCs w:val="24"/>
        </w:rPr>
        <w:t>,</w:t>
      </w:r>
      <w:r w:rsidRPr="00256F75">
        <w:rPr>
          <w:rStyle w:val="text"/>
          <w:rFonts w:ascii="Times New Roman" w:hAnsi="Times New Roman" w:cs="Times New Roman"/>
          <w:sz w:val="24"/>
          <w:szCs w:val="24"/>
        </w:rPr>
        <w:t xml:space="preserve"> 100-</w:t>
      </w:r>
      <w:r w:rsidR="004D1AE0" w:rsidRPr="00256F75">
        <w:rPr>
          <w:rStyle w:val="text"/>
          <w:rFonts w:ascii="Times New Roman" w:hAnsi="Times New Roman" w:cs="Times New Roman"/>
          <w:sz w:val="24"/>
          <w:szCs w:val="24"/>
        </w:rPr>
        <w:t>133.</w:t>
      </w:r>
    </w:p>
    <w:p w14:paraId="7AB48933" w14:textId="26B585A1" w:rsidR="00655E66" w:rsidRPr="00256F75" w:rsidRDefault="00C1392C" w:rsidP="00655E66">
      <w:pPr>
        <w:pStyle w:val="Heading1"/>
        <w:spacing w:before="0" w:beforeAutospacing="0" w:after="0" w:afterAutospacing="0" w:line="480" w:lineRule="auto"/>
        <w:ind w:left="567" w:hanging="567"/>
        <w:jc w:val="both"/>
        <w:rPr>
          <w:rStyle w:val="Hyperlink"/>
          <w:b w:val="0"/>
          <w:color w:val="auto"/>
          <w:sz w:val="24"/>
          <w:szCs w:val="24"/>
          <w:u w:val="none"/>
        </w:rPr>
      </w:pPr>
      <w:r w:rsidRPr="00256F75">
        <w:rPr>
          <w:rStyle w:val="Hyperlink"/>
          <w:b w:val="0"/>
          <w:color w:val="auto"/>
          <w:sz w:val="24"/>
          <w:szCs w:val="24"/>
          <w:u w:val="none"/>
        </w:rPr>
        <w:t xml:space="preserve">Manohar, P., </w:t>
      </w:r>
      <w:r w:rsidRPr="00256F75">
        <w:rPr>
          <w:b w:val="0"/>
          <w:bCs w:val="0"/>
          <w:sz w:val="24"/>
          <w:szCs w:val="24"/>
        </w:rPr>
        <w:t>and</w:t>
      </w:r>
      <w:r w:rsidRPr="00256F75">
        <w:rPr>
          <w:rStyle w:val="Hyperlink"/>
          <w:b w:val="0"/>
          <w:color w:val="auto"/>
          <w:sz w:val="24"/>
          <w:szCs w:val="24"/>
          <w:u w:val="none"/>
        </w:rPr>
        <w:t xml:space="preserve"> Ramesh, N., 2019. Improved lyophilization conditions for long-term storage of bacteriophages. </w:t>
      </w:r>
      <w:r w:rsidR="00976215" w:rsidRPr="00256F75">
        <w:rPr>
          <w:rStyle w:val="Hyperlink"/>
          <w:b w:val="0"/>
          <w:iCs/>
          <w:color w:val="auto"/>
          <w:sz w:val="24"/>
          <w:szCs w:val="24"/>
          <w:u w:val="none"/>
        </w:rPr>
        <w:t>Sci.</w:t>
      </w:r>
      <w:r w:rsidRPr="00256F75">
        <w:rPr>
          <w:rStyle w:val="Hyperlink"/>
          <w:b w:val="0"/>
          <w:iCs/>
          <w:color w:val="auto"/>
          <w:sz w:val="24"/>
          <w:szCs w:val="24"/>
          <w:u w:val="none"/>
        </w:rPr>
        <w:t xml:space="preserve"> Rep</w:t>
      </w:r>
      <w:r w:rsidR="00976215" w:rsidRPr="00256F75">
        <w:rPr>
          <w:rStyle w:val="Hyperlink"/>
          <w:b w:val="0"/>
          <w:iCs/>
          <w:color w:val="auto"/>
          <w:sz w:val="24"/>
          <w:szCs w:val="24"/>
          <w:u w:val="none"/>
        </w:rPr>
        <w:t>.</w:t>
      </w:r>
      <w:r w:rsidRPr="00256F75">
        <w:rPr>
          <w:rStyle w:val="Hyperlink"/>
          <w:b w:val="0"/>
          <w:color w:val="auto"/>
          <w:sz w:val="24"/>
          <w:szCs w:val="24"/>
          <w:u w:val="none"/>
        </w:rPr>
        <w:t xml:space="preserve"> </w:t>
      </w:r>
      <w:r w:rsidR="00976215" w:rsidRPr="00256F75">
        <w:rPr>
          <w:rStyle w:val="Hyperlink"/>
          <w:b w:val="0"/>
          <w:bCs w:val="0"/>
          <w:color w:val="auto"/>
          <w:sz w:val="24"/>
          <w:szCs w:val="24"/>
          <w:u w:val="none"/>
        </w:rPr>
        <w:t>9: 15242</w:t>
      </w:r>
      <w:r w:rsidR="004D1AE0" w:rsidRPr="00256F75">
        <w:rPr>
          <w:rStyle w:val="Hyperlink"/>
          <w:b w:val="0"/>
          <w:color w:val="auto"/>
          <w:sz w:val="24"/>
          <w:szCs w:val="24"/>
          <w:u w:val="none"/>
        </w:rPr>
        <w:t>.</w:t>
      </w:r>
    </w:p>
    <w:p w14:paraId="1CD43BAC" w14:textId="393EE04C" w:rsidR="00210E1E" w:rsidRPr="00256F75" w:rsidRDefault="00C1392C" w:rsidP="00655E66">
      <w:pPr>
        <w:pStyle w:val="Heading1"/>
        <w:spacing w:before="0" w:beforeAutospacing="0" w:after="0" w:afterAutospacing="0" w:line="480" w:lineRule="auto"/>
        <w:ind w:left="567" w:hanging="567"/>
        <w:jc w:val="both"/>
        <w:rPr>
          <w:rStyle w:val="Hyperlink"/>
          <w:b w:val="0"/>
          <w:color w:val="auto"/>
          <w:sz w:val="24"/>
          <w:szCs w:val="24"/>
          <w:u w:val="none"/>
        </w:rPr>
      </w:pPr>
      <w:r w:rsidRPr="00256F75">
        <w:rPr>
          <w:rStyle w:val="Hyperlink"/>
          <w:b w:val="0"/>
          <w:color w:val="auto"/>
          <w:sz w:val="24"/>
          <w:szCs w:val="24"/>
          <w:u w:val="none"/>
        </w:rPr>
        <w:t xml:space="preserve">Mazur, P. and Kleinhans, F.W., 2008. Relationship between intracellular ice formation in oocytes of the mouse and </w:t>
      </w:r>
      <w:r w:rsidRPr="00256F75">
        <w:rPr>
          <w:rStyle w:val="Hyperlink"/>
          <w:b w:val="0"/>
          <w:i/>
          <w:color w:val="auto"/>
          <w:sz w:val="24"/>
          <w:szCs w:val="24"/>
          <w:u w:val="none"/>
        </w:rPr>
        <w:t>Xenopus</w:t>
      </w:r>
      <w:r w:rsidRPr="00256F75">
        <w:rPr>
          <w:rStyle w:val="Hyperlink"/>
          <w:b w:val="0"/>
          <w:color w:val="auto"/>
          <w:sz w:val="24"/>
          <w:szCs w:val="24"/>
          <w:u w:val="none"/>
        </w:rPr>
        <w:t xml:space="preserve"> and the physical state of the external medium-a revisit. Cryobiology 56, 22-27.</w:t>
      </w:r>
    </w:p>
    <w:p w14:paraId="3C2F992E" w14:textId="47A4BF8C" w:rsidR="001D023F" w:rsidRPr="00256F75" w:rsidRDefault="001D023F" w:rsidP="00655E66">
      <w:pPr>
        <w:pStyle w:val="Heading1"/>
        <w:spacing w:before="0" w:beforeAutospacing="0" w:after="0" w:afterAutospacing="0" w:line="480" w:lineRule="auto"/>
        <w:ind w:left="567" w:hanging="567"/>
        <w:jc w:val="both"/>
        <w:rPr>
          <w:rStyle w:val="Hyperlink"/>
          <w:b w:val="0"/>
          <w:color w:val="auto"/>
          <w:sz w:val="24"/>
          <w:szCs w:val="24"/>
          <w:u w:val="none"/>
        </w:rPr>
      </w:pPr>
      <w:r w:rsidRPr="00256F75">
        <w:rPr>
          <w:rStyle w:val="Hyperlink"/>
          <w:b w:val="0"/>
          <w:color w:val="auto"/>
          <w:sz w:val="24"/>
          <w:szCs w:val="24"/>
          <w:u w:val="none"/>
        </w:rPr>
        <w:t>Minitab, 2010. Minitab Reference Manual, Release 16.2.1 for Windows. Minitab Inc., United States.</w:t>
      </w:r>
    </w:p>
    <w:p w14:paraId="2176D7B7" w14:textId="6F39CC3F" w:rsidR="008D2F92" w:rsidRPr="00256F75" w:rsidRDefault="00C1392C" w:rsidP="00655E66">
      <w:pPr>
        <w:pStyle w:val="Heading1"/>
        <w:spacing w:before="0" w:beforeAutospacing="0" w:after="0" w:afterAutospacing="0" w:line="480" w:lineRule="auto"/>
        <w:ind w:left="567" w:hanging="567"/>
        <w:jc w:val="both"/>
        <w:rPr>
          <w:rStyle w:val="Hyperlink"/>
          <w:b w:val="0"/>
          <w:color w:val="auto"/>
          <w:sz w:val="24"/>
          <w:szCs w:val="24"/>
          <w:u w:val="none"/>
          <w:lang w:val="vi-VN"/>
        </w:rPr>
      </w:pPr>
      <w:r w:rsidRPr="00256F75">
        <w:rPr>
          <w:rStyle w:val="Hyperlink"/>
          <w:b w:val="0"/>
          <w:color w:val="auto"/>
          <w:sz w:val="24"/>
          <w:szCs w:val="24"/>
          <w:u w:val="none"/>
          <w:lang w:val="vi-VN"/>
        </w:rPr>
        <w:t>Moghimian, P.</w:t>
      </w:r>
      <w:r w:rsidRPr="00256F75">
        <w:rPr>
          <w:rStyle w:val="Hyperlink"/>
          <w:b w:val="0"/>
          <w:color w:val="auto"/>
          <w:sz w:val="24"/>
          <w:szCs w:val="24"/>
          <w:u w:val="none"/>
        </w:rPr>
        <w:t>,</w:t>
      </w:r>
      <w:r w:rsidRPr="00256F75">
        <w:rPr>
          <w:rStyle w:val="Hyperlink"/>
          <w:b w:val="0"/>
          <w:color w:val="auto"/>
          <w:sz w:val="24"/>
          <w:szCs w:val="24"/>
          <w:u w:val="none"/>
          <w:lang w:val="vi-VN"/>
        </w:rPr>
        <w:t xml:space="preserve"> Srot, V.</w:t>
      </w:r>
      <w:r w:rsidRPr="00256F75">
        <w:rPr>
          <w:rStyle w:val="Hyperlink"/>
          <w:b w:val="0"/>
          <w:color w:val="auto"/>
          <w:sz w:val="24"/>
          <w:szCs w:val="24"/>
          <w:u w:val="none"/>
        </w:rPr>
        <w:t>,</w:t>
      </w:r>
      <w:r w:rsidRPr="00256F75">
        <w:rPr>
          <w:rStyle w:val="Hyperlink"/>
          <w:b w:val="0"/>
          <w:color w:val="auto"/>
          <w:sz w:val="24"/>
          <w:szCs w:val="24"/>
          <w:u w:val="none"/>
          <w:lang w:val="vi-VN"/>
        </w:rPr>
        <w:t xml:space="preserve"> Pichon, B.P.</w:t>
      </w:r>
      <w:r w:rsidRPr="00256F75">
        <w:rPr>
          <w:rStyle w:val="Hyperlink"/>
          <w:b w:val="0"/>
          <w:color w:val="auto"/>
          <w:sz w:val="24"/>
          <w:szCs w:val="24"/>
          <w:u w:val="none"/>
        </w:rPr>
        <w:t>,</w:t>
      </w:r>
      <w:r w:rsidRPr="00256F75">
        <w:rPr>
          <w:rStyle w:val="Hyperlink"/>
          <w:b w:val="0"/>
          <w:color w:val="auto"/>
          <w:sz w:val="24"/>
          <w:szCs w:val="24"/>
          <w:u w:val="none"/>
          <w:lang w:val="vi-VN"/>
        </w:rPr>
        <w:t xml:space="preserve"> Facey, S.J.</w:t>
      </w:r>
      <w:r w:rsidR="007400DE" w:rsidRPr="00256F75">
        <w:rPr>
          <w:rStyle w:val="Hyperlink"/>
          <w:b w:val="0"/>
          <w:color w:val="auto"/>
          <w:sz w:val="24"/>
          <w:szCs w:val="24"/>
          <w:u w:val="none"/>
        </w:rPr>
        <w:t xml:space="preserve"> and </w:t>
      </w:r>
      <w:r w:rsidRPr="00256F75">
        <w:rPr>
          <w:rStyle w:val="Hyperlink"/>
          <w:b w:val="0"/>
          <w:color w:val="auto"/>
          <w:sz w:val="24"/>
          <w:szCs w:val="24"/>
          <w:u w:val="none"/>
          <w:lang w:val="vi-VN"/>
        </w:rPr>
        <w:t>van Aken, P.A.</w:t>
      </w:r>
      <w:r w:rsidRPr="00256F75">
        <w:rPr>
          <w:rStyle w:val="Hyperlink"/>
          <w:b w:val="0"/>
          <w:color w:val="auto"/>
          <w:sz w:val="24"/>
          <w:szCs w:val="24"/>
          <w:u w:val="none"/>
        </w:rPr>
        <w:t xml:space="preserve">, 2016. </w:t>
      </w:r>
      <w:r w:rsidRPr="00256F75">
        <w:rPr>
          <w:rStyle w:val="Hyperlink"/>
          <w:b w:val="0"/>
          <w:color w:val="auto"/>
          <w:sz w:val="24"/>
          <w:szCs w:val="24"/>
          <w:u w:val="none"/>
          <w:lang w:val="vi-VN"/>
        </w:rPr>
        <w:t>Stability of m13 phage in organic solvents. J. Biomater. Nanobiotechnol</w:t>
      </w:r>
      <w:r w:rsidR="00DB4414" w:rsidRPr="00256F75">
        <w:rPr>
          <w:rStyle w:val="Hyperlink"/>
          <w:b w:val="0"/>
          <w:color w:val="auto"/>
          <w:sz w:val="24"/>
          <w:szCs w:val="24"/>
          <w:u w:val="none"/>
        </w:rPr>
        <w:t>.</w:t>
      </w:r>
      <w:r w:rsidR="007400DE" w:rsidRPr="00256F75">
        <w:rPr>
          <w:rStyle w:val="Hyperlink"/>
          <w:b w:val="0"/>
          <w:color w:val="auto"/>
          <w:sz w:val="24"/>
          <w:szCs w:val="24"/>
          <w:u w:val="none"/>
        </w:rPr>
        <w:t xml:space="preserve"> </w:t>
      </w:r>
      <w:r w:rsidRPr="00256F75">
        <w:rPr>
          <w:rStyle w:val="Hyperlink"/>
          <w:b w:val="0"/>
          <w:color w:val="auto"/>
          <w:sz w:val="24"/>
          <w:szCs w:val="24"/>
          <w:u w:val="none"/>
          <w:lang w:val="vi-VN"/>
        </w:rPr>
        <w:t xml:space="preserve">7, </w:t>
      </w:r>
      <w:r w:rsidR="007400DE" w:rsidRPr="00256F75">
        <w:rPr>
          <w:rStyle w:val="Hyperlink"/>
          <w:b w:val="0"/>
          <w:color w:val="auto"/>
          <w:sz w:val="24"/>
          <w:szCs w:val="24"/>
          <w:u w:val="none"/>
          <w:lang w:val="vi-VN"/>
        </w:rPr>
        <w:t>72-</w:t>
      </w:r>
      <w:r w:rsidRPr="00256F75">
        <w:rPr>
          <w:rStyle w:val="Hyperlink"/>
          <w:b w:val="0"/>
          <w:color w:val="auto"/>
          <w:sz w:val="24"/>
          <w:szCs w:val="24"/>
          <w:u w:val="none"/>
          <w:lang w:val="vi-VN"/>
        </w:rPr>
        <w:t>77.</w:t>
      </w:r>
    </w:p>
    <w:p w14:paraId="19F819F0" w14:textId="30268DFC" w:rsidR="00DB4414" w:rsidRPr="00256F75" w:rsidRDefault="00C1392C" w:rsidP="00655E66">
      <w:pPr>
        <w:pStyle w:val="Heading1"/>
        <w:spacing w:before="0" w:beforeAutospacing="0" w:after="0" w:afterAutospacing="0" w:line="480" w:lineRule="auto"/>
        <w:ind w:left="567" w:hanging="567"/>
        <w:jc w:val="both"/>
        <w:rPr>
          <w:rStyle w:val="Hyperlink"/>
          <w:b w:val="0"/>
          <w:color w:val="auto"/>
          <w:sz w:val="24"/>
          <w:szCs w:val="24"/>
          <w:u w:val="none"/>
          <w:lang w:val="vi-VN"/>
        </w:rPr>
      </w:pPr>
      <w:r w:rsidRPr="00256F75">
        <w:rPr>
          <w:rStyle w:val="Hyperlink"/>
          <w:b w:val="0"/>
          <w:color w:val="auto"/>
          <w:sz w:val="24"/>
          <w:szCs w:val="24"/>
          <w:u w:val="none"/>
          <w:lang w:val="vi-VN"/>
        </w:rPr>
        <w:t>Nagao, Y., Ishiguro, H. and Nukina, N.</w:t>
      </w:r>
      <w:r w:rsidRPr="00256F75">
        <w:rPr>
          <w:rStyle w:val="Hyperlink"/>
          <w:b w:val="0"/>
          <w:color w:val="auto"/>
          <w:sz w:val="24"/>
          <w:szCs w:val="24"/>
          <w:u w:val="none"/>
        </w:rPr>
        <w:t xml:space="preserve">, </w:t>
      </w:r>
      <w:r w:rsidRPr="00256F75">
        <w:rPr>
          <w:rStyle w:val="Hyperlink"/>
          <w:b w:val="0"/>
          <w:color w:val="auto"/>
          <w:sz w:val="24"/>
          <w:szCs w:val="24"/>
          <w:u w:val="none"/>
          <w:lang w:val="vi-VN"/>
        </w:rPr>
        <w:t>2000. DMSO and glycerol reduce bacterial death induced by expression of truncated N-terminal huntingtin with expanded polyglutamine tracts. Biochim</w:t>
      </w:r>
      <w:r w:rsidRPr="00256F75">
        <w:rPr>
          <w:rStyle w:val="Hyperlink"/>
          <w:b w:val="0"/>
          <w:color w:val="auto"/>
          <w:sz w:val="24"/>
          <w:szCs w:val="24"/>
          <w:u w:val="none"/>
        </w:rPr>
        <w:t>.</w:t>
      </w:r>
      <w:r w:rsidRPr="00256F75">
        <w:rPr>
          <w:rStyle w:val="Hyperlink"/>
          <w:b w:val="0"/>
          <w:color w:val="auto"/>
          <w:sz w:val="24"/>
          <w:szCs w:val="24"/>
          <w:u w:val="none"/>
          <w:lang w:val="vi-VN"/>
        </w:rPr>
        <w:t xml:space="preserve"> Biophys</w:t>
      </w:r>
      <w:r w:rsidRPr="00256F75">
        <w:rPr>
          <w:rStyle w:val="Hyperlink"/>
          <w:b w:val="0"/>
          <w:color w:val="auto"/>
          <w:sz w:val="24"/>
          <w:szCs w:val="24"/>
          <w:u w:val="none"/>
        </w:rPr>
        <w:t>.</w:t>
      </w:r>
      <w:r w:rsidRPr="00256F75">
        <w:rPr>
          <w:rStyle w:val="Hyperlink"/>
          <w:b w:val="0"/>
          <w:color w:val="auto"/>
          <w:sz w:val="24"/>
          <w:szCs w:val="24"/>
          <w:u w:val="none"/>
          <w:lang w:val="vi-VN"/>
        </w:rPr>
        <w:t xml:space="preserve"> Acta </w:t>
      </w:r>
      <w:r w:rsidRPr="00256F75">
        <w:rPr>
          <w:rStyle w:val="Hyperlink"/>
          <w:b w:val="0"/>
          <w:color w:val="auto"/>
          <w:sz w:val="24"/>
          <w:szCs w:val="24"/>
          <w:u w:val="none"/>
        </w:rPr>
        <w:t xml:space="preserve">- </w:t>
      </w:r>
      <w:r w:rsidRPr="00256F75">
        <w:rPr>
          <w:rStyle w:val="Hyperlink"/>
          <w:b w:val="0"/>
          <w:color w:val="auto"/>
          <w:sz w:val="24"/>
          <w:szCs w:val="24"/>
          <w:u w:val="none"/>
          <w:lang w:val="vi-VN"/>
        </w:rPr>
        <w:t>Mol</w:t>
      </w:r>
      <w:r w:rsidRPr="00256F75">
        <w:rPr>
          <w:rStyle w:val="Hyperlink"/>
          <w:b w:val="0"/>
          <w:color w:val="auto"/>
          <w:sz w:val="24"/>
          <w:szCs w:val="24"/>
          <w:u w:val="none"/>
        </w:rPr>
        <w:t>.</w:t>
      </w:r>
      <w:r w:rsidRPr="00256F75">
        <w:rPr>
          <w:rStyle w:val="Hyperlink"/>
          <w:b w:val="0"/>
          <w:color w:val="auto"/>
          <w:sz w:val="24"/>
          <w:szCs w:val="24"/>
          <w:u w:val="none"/>
          <w:lang w:val="vi-VN"/>
        </w:rPr>
        <w:t xml:space="preserve"> Basis Dis</w:t>
      </w:r>
      <w:r w:rsidRPr="00256F75">
        <w:rPr>
          <w:rStyle w:val="Hyperlink"/>
          <w:b w:val="0"/>
          <w:color w:val="auto"/>
          <w:sz w:val="24"/>
          <w:szCs w:val="24"/>
          <w:u w:val="none"/>
        </w:rPr>
        <w:t>., 1</w:t>
      </w:r>
      <w:r w:rsidRPr="00256F75">
        <w:rPr>
          <w:rStyle w:val="Hyperlink"/>
          <w:b w:val="0"/>
          <w:color w:val="auto"/>
          <w:sz w:val="24"/>
          <w:szCs w:val="24"/>
          <w:u w:val="none"/>
          <w:lang w:val="vi-VN"/>
        </w:rPr>
        <w:t>502(2), 247-256.</w:t>
      </w:r>
    </w:p>
    <w:p w14:paraId="7B005CC4" w14:textId="23122583" w:rsidR="00655E66" w:rsidRPr="00256F75" w:rsidRDefault="00C1392C" w:rsidP="00655E66">
      <w:pPr>
        <w:tabs>
          <w:tab w:val="left" w:pos="4075"/>
        </w:tabs>
        <w:spacing w:after="0" w:line="480" w:lineRule="auto"/>
        <w:ind w:left="567" w:hanging="567"/>
        <w:jc w:val="both"/>
        <w:rPr>
          <w:rFonts w:ascii="Times New Roman" w:hAnsi="Times New Roman" w:cs="Times New Roman"/>
          <w:sz w:val="24"/>
          <w:szCs w:val="24"/>
        </w:rPr>
      </w:pPr>
      <w:r w:rsidRPr="00256F75">
        <w:rPr>
          <w:rFonts w:ascii="Times New Roman" w:hAnsi="Times New Roman" w:cs="Times New Roman"/>
          <w:sz w:val="24"/>
          <w:szCs w:val="24"/>
        </w:rPr>
        <w:t xml:space="preserve">Novik, G., Sidarenka, A., Rakhuba, D. and Kolomiets, E., 2009. Cryopreservation of bifidobacteria and bacteriophages in belarusian collection of non-pathogenic microorganisms. </w:t>
      </w:r>
      <w:r w:rsidR="00976215" w:rsidRPr="00256F75">
        <w:rPr>
          <w:rFonts w:ascii="Times New Roman" w:hAnsi="Times New Roman" w:cs="Times New Roman"/>
          <w:iCs/>
          <w:sz w:val="24"/>
          <w:szCs w:val="24"/>
        </w:rPr>
        <w:t>J. Cult. Collect.</w:t>
      </w:r>
      <w:r w:rsidRPr="00256F75">
        <w:rPr>
          <w:rFonts w:ascii="Times New Roman" w:hAnsi="Times New Roman" w:cs="Times New Roman"/>
          <w:sz w:val="24"/>
          <w:szCs w:val="24"/>
        </w:rPr>
        <w:t xml:space="preserve"> </w:t>
      </w:r>
      <w:r w:rsidRPr="00256F75">
        <w:rPr>
          <w:rFonts w:ascii="Times New Roman" w:hAnsi="Times New Roman" w:cs="Times New Roman"/>
          <w:bCs/>
          <w:sz w:val="24"/>
          <w:szCs w:val="24"/>
        </w:rPr>
        <w:t>6</w:t>
      </w:r>
      <w:r w:rsidR="00F91F89" w:rsidRPr="00256F75">
        <w:rPr>
          <w:rFonts w:ascii="Times New Roman" w:hAnsi="Times New Roman" w:cs="Times New Roman"/>
          <w:sz w:val="24"/>
          <w:szCs w:val="24"/>
        </w:rPr>
        <w:t>,</w:t>
      </w:r>
      <w:r w:rsidRPr="00256F75">
        <w:rPr>
          <w:rFonts w:ascii="Times New Roman" w:hAnsi="Times New Roman" w:cs="Times New Roman"/>
          <w:sz w:val="24"/>
          <w:szCs w:val="24"/>
        </w:rPr>
        <w:t xml:space="preserve"> 76-84.</w:t>
      </w:r>
    </w:p>
    <w:p w14:paraId="57F3B321" w14:textId="04E93FFD" w:rsidR="00655E66" w:rsidRPr="00256F75" w:rsidRDefault="00C1392C" w:rsidP="00655E66">
      <w:pPr>
        <w:pStyle w:val="NoSpacing"/>
        <w:spacing w:line="480" w:lineRule="auto"/>
        <w:ind w:left="567" w:hanging="567"/>
        <w:jc w:val="both"/>
        <w:rPr>
          <w:rFonts w:ascii="Times New Roman" w:hAnsi="Times New Roman" w:cs="Times New Roman"/>
          <w:sz w:val="24"/>
          <w:szCs w:val="24"/>
        </w:rPr>
      </w:pPr>
      <w:r w:rsidRPr="00256F75">
        <w:rPr>
          <w:rFonts w:ascii="Times New Roman" w:hAnsi="Times New Roman" w:cs="Times New Roman"/>
          <w:sz w:val="24"/>
          <w:szCs w:val="24"/>
        </w:rPr>
        <w:t xml:space="preserve">Olson, M. R., Axler, R.P. and Hicks, R. E., 2004. Effects of freezing and storage temperature on MS2 viability. </w:t>
      </w:r>
      <w:r w:rsidRPr="00256F75">
        <w:rPr>
          <w:rFonts w:ascii="Times New Roman" w:hAnsi="Times New Roman" w:cs="Times New Roman"/>
          <w:iCs/>
          <w:sz w:val="24"/>
          <w:szCs w:val="24"/>
        </w:rPr>
        <w:t>J. Virol</w:t>
      </w:r>
      <w:r w:rsidR="00976215" w:rsidRPr="00256F75">
        <w:rPr>
          <w:rFonts w:ascii="Times New Roman" w:hAnsi="Times New Roman" w:cs="Times New Roman"/>
          <w:iCs/>
          <w:sz w:val="24"/>
          <w:szCs w:val="24"/>
        </w:rPr>
        <w:t>.</w:t>
      </w:r>
      <w:r w:rsidRPr="00256F75">
        <w:rPr>
          <w:rFonts w:ascii="Times New Roman" w:hAnsi="Times New Roman" w:cs="Times New Roman"/>
          <w:iCs/>
          <w:sz w:val="24"/>
          <w:szCs w:val="24"/>
        </w:rPr>
        <w:t xml:space="preserve"> Methods</w:t>
      </w:r>
      <w:r w:rsidRPr="00256F75">
        <w:rPr>
          <w:rFonts w:ascii="Times New Roman" w:hAnsi="Times New Roman" w:cs="Times New Roman"/>
          <w:sz w:val="24"/>
          <w:szCs w:val="24"/>
        </w:rPr>
        <w:t xml:space="preserve"> </w:t>
      </w:r>
      <w:r w:rsidRPr="00256F75">
        <w:rPr>
          <w:rFonts w:ascii="Times New Roman" w:hAnsi="Times New Roman" w:cs="Times New Roman"/>
          <w:bCs/>
          <w:sz w:val="24"/>
          <w:szCs w:val="24"/>
        </w:rPr>
        <w:t>122</w:t>
      </w:r>
      <w:r w:rsidR="00F91F89" w:rsidRPr="00256F75">
        <w:rPr>
          <w:rFonts w:ascii="Times New Roman" w:hAnsi="Times New Roman" w:cs="Times New Roman"/>
          <w:sz w:val="24"/>
          <w:szCs w:val="24"/>
        </w:rPr>
        <w:t>,</w:t>
      </w:r>
      <w:r w:rsidRPr="00256F75">
        <w:rPr>
          <w:rFonts w:ascii="Times New Roman" w:hAnsi="Times New Roman" w:cs="Times New Roman"/>
          <w:sz w:val="24"/>
          <w:szCs w:val="24"/>
        </w:rPr>
        <w:t xml:space="preserve"> 147-</w:t>
      </w:r>
      <w:r w:rsidR="004D1AE0" w:rsidRPr="00256F75">
        <w:rPr>
          <w:rFonts w:ascii="Times New Roman" w:hAnsi="Times New Roman" w:cs="Times New Roman"/>
          <w:sz w:val="24"/>
          <w:szCs w:val="24"/>
        </w:rPr>
        <w:t>1</w:t>
      </w:r>
      <w:r w:rsidRPr="00256F75">
        <w:rPr>
          <w:rFonts w:ascii="Times New Roman" w:hAnsi="Times New Roman" w:cs="Times New Roman"/>
          <w:sz w:val="24"/>
          <w:szCs w:val="24"/>
        </w:rPr>
        <w:t>52.</w:t>
      </w:r>
    </w:p>
    <w:p w14:paraId="52B7D15B" w14:textId="0D3B4B56" w:rsidR="00976215" w:rsidRPr="00256F75" w:rsidRDefault="00C1392C" w:rsidP="00976215">
      <w:pPr>
        <w:pStyle w:val="NoSpacing"/>
        <w:spacing w:line="480" w:lineRule="auto"/>
        <w:ind w:left="567" w:hanging="567"/>
        <w:jc w:val="both"/>
        <w:rPr>
          <w:rFonts w:ascii="Times New Roman" w:hAnsi="Times New Roman" w:cs="Times New Roman"/>
          <w:i/>
          <w:iCs/>
          <w:sz w:val="24"/>
          <w:szCs w:val="24"/>
        </w:rPr>
      </w:pPr>
      <w:r w:rsidRPr="00256F75">
        <w:rPr>
          <w:rFonts w:ascii="Times New Roman" w:hAnsi="Times New Roman" w:cs="Times New Roman"/>
          <w:sz w:val="24"/>
          <w:szCs w:val="24"/>
        </w:rPr>
        <w:lastRenderedPageBreak/>
        <w:t>Poxleitner</w:t>
      </w:r>
      <w:r w:rsidRPr="00256F75">
        <w:rPr>
          <w:rFonts w:ascii="Times New Roman" w:hAnsi="Times New Roman" w:cs="Times New Roman"/>
          <w:sz w:val="24"/>
          <w:szCs w:val="24"/>
          <w:lang w:val="vi-VN"/>
        </w:rPr>
        <w:t>,</w:t>
      </w:r>
      <w:r w:rsidRPr="00256F75">
        <w:rPr>
          <w:rFonts w:ascii="Times New Roman" w:hAnsi="Times New Roman" w:cs="Times New Roman"/>
          <w:sz w:val="24"/>
          <w:szCs w:val="24"/>
        </w:rPr>
        <w:t xml:space="preserve"> M</w:t>
      </w:r>
      <w:r w:rsidRPr="00256F75">
        <w:rPr>
          <w:rFonts w:ascii="Times New Roman" w:hAnsi="Times New Roman" w:cs="Times New Roman"/>
          <w:sz w:val="24"/>
          <w:szCs w:val="24"/>
          <w:lang w:val="vi-VN"/>
        </w:rPr>
        <w:t>.</w:t>
      </w:r>
      <w:r w:rsidRPr="00256F75">
        <w:rPr>
          <w:rFonts w:ascii="Times New Roman" w:hAnsi="Times New Roman" w:cs="Times New Roman"/>
          <w:sz w:val="24"/>
          <w:szCs w:val="24"/>
        </w:rPr>
        <w:t>, Pope</w:t>
      </w:r>
      <w:r w:rsidRPr="00256F75">
        <w:rPr>
          <w:rFonts w:ascii="Times New Roman" w:hAnsi="Times New Roman" w:cs="Times New Roman"/>
          <w:sz w:val="24"/>
          <w:szCs w:val="24"/>
          <w:lang w:val="vi-VN"/>
        </w:rPr>
        <w:t>,</w:t>
      </w:r>
      <w:r w:rsidRPr="00256F75">
        <w:rPr>
          <w:rFonts w:ascii="Times New Roman" w:hAnsi="Times New Roman" w:cs="Times New Roman"/>
          <w:sz w:val="24"/>
          <w:szCs w:val="24"/>
        </w:rPr>
        <w:t xml:space="preserve"> W., Jacobs-Sera</w:t>
      </w:r>
      <w:r w:rsidRPr="00256F75">
        <w:rPr>
          <w:rFonts w:ascii="Times New Roman" w:hAnsi="Times New Roman" w:cs="Times New Roman"/>
          <w:sz w:val="24"/>
          <w:szCs w:val="24"/>
          <w:lang w:val="vi-VN"/>
        </w:rPr>
        <w:t>,</w:t>
      </w:r>
      <w:r w:rsidRPr="00256F75">
        <w:rPr>
          <w:rFonts w:ascii="Times New Roman" w:hAnsi="Times New Roman" w:cs="Times New Roman"/>
          <w:sz w:val="24"/>
          <w:szCs w:val="24"/>
        </w:rPr>
        <w:t xml:space="preserve"> D., Silvanathan</w:t>
      </w:r>
      <w:r w:rsidRPr="00256F75">
        <w:rPr>
          <w:rFonts w:ascii="Times New Roman" w:hAnsi="Times New Roman" w:cs="Times New Roman"/>
          <w:sz w:val="24"/>
          <w:szCs w:val="24"/>
          <w:lang w:val="vi-VN"/>
        </w:rPr>
        <w:t>,</w:t>
      </w:r>
      <w:r w:rsidRPr="00256F75">
        <w:rPr>
          <w:rFonts w:ascii="Times New Roman" w:hAnsi="Times New Roman" w:cs="Times New Roman"/>
          <w:sz w:val="24"/>
          <w:szCs w:val="24"/>
        </w:rPr>
        <w:t xml:space="preserve"> V. and Hatfull</w:t>
      </w:r>
      <w:r w:rsidRPr="00256F75">
        <w:rPr>
          <w:rFonts w:ascii="Times New Roman" w:hAnsi="Times New Roman" w:cs="Times New Roman"/>
          <w:sz w:val="24"/>
          <w:szCs w:val="24"/>
          <w:lang w:val="vi-VN"/>
        </w:rPr>
        <w:t>,</w:t>
      </w:r>
      <w:r w:rsidRPr="00256F75">
        <w:rPr>
          <w:rFonts w:ascii="Times New Roman" w:hAnsi="Times New Roman" w:cs="Times New Roman"/>
          <w:sz w:val="24"/>
          <w:szCs w:val="24"/>
        </w:rPr>
        <w:t xml:space="preserve"> D., 2017. Phage Discovery Guide. </w:t>
      </w:r>
      <w:r w:rsidRPr="00256F75">
        <w:rPr>
          <w:rFonts w:ascii="Times New Roman" w:hAnsi="Times New Roman" w:cs="Times New Roman"/>
          <w:iCs/>
          <w:sz w:val="24"/>
          <w:szCs w:val="24"/>
        </w:rPr>
        <w:t>Hevy Chase (US): Howard Hughes Medical Institute</w:t>
      </w:r>
      <w:r w:rsidRPr="00256F75">
        <w:rPr>
          <w:rFonts w:ascii="Times New Roman" w:hAnsi="Times New Roman" w:cs="Times New Roman"/>
          <w:i/>
          <w:iCs/>
          <w:sz w:val="24"/>
          <w:szCs w:val="24"/>
        </w:rPr>
        <w:t>.</w:t>
      </w:r>
    </w:p>
    <w:p w14:paraId="36C5D7F7" w14:textId="7C9BD3D9" w:rsidR="00210E1E" w:rsidRPr="00256F75" w:rsidRDefault="00C1392C" w:rsidP="00976215">
      <w:pPr>
        <w:pStyle w:val="NoSpacing"/>
        <w:spacing w:line="480" w:lineRule="auto"/>
        <w:ind w:left="567" w:hanging="567"/>
        <w:jc w:val="both"/>
        <w:rPr>
          <w:rFonts w:ascii="Times New Roman" w:hAnsi="Times New Roman" w:cs="Times New Roman"/>
          <w:sz w:val="24"/>
          <w:szCs w:val="24"/>
        </w:rPr>
      </w:pPr>
      <w:r w:rsidRPr="00256F75">
        <w:rPr>
          <w:rFonts w:ascii="Times New Roman" w:hAnsi="Times New Roman" w:cs="Times New Roman"/>
          <w:sz w:val="24"/>
          <w:szCs w:val="24"/>
        </w:rPr>
        <w:t>Puapermpoonsiri, U., Ford, S. J. &amp; van der Walle, C. F., 2010. Stabilization of bacteriophage during freeze-drying</w:t>
      </w:r>
      <w:r w:rsidR="00407880" w:rsidRPr="00256F75">
        <w:rPr>
          <w:rFonts w:ascii="Times New Roman" w:hAnsi="Times New Roman" w:cs="Times New Roman"/>
          <w:sz w:val="24"/>
          <w:szCs w:val="24"/>
        </w:rPr>
        <w:t>. Int. J. Pharm. 389(1), 168-1</w:t>
      </w:r>
      <w:r w:rsidRPr="00256F75">
        <w:rPr>
          <w:rFonts w:ascii="Times New Roman" w:hAnsi="Times New Roman" w:cs="Times New Roman"/>
          <w:sz w:val="24"/>
          <w:szCs w:val="24"/>
        </w:rPr>
        <w:t>75.</w:t>
      </w:r>
    </w:p>
    <w:p w14:paraId="1FBA937D" w14:textId="5C513CCA" w:rsidR="006064D0" w:rsidRPr="00256F75" w:rsidRDefault="00C1392C" w:rsidP="00976215">
      <w:pPr>
        <w:pStyle w:val="NoSpacing"/>
        <w:spacing w:line="480" w:lineRule="auto"/>
        <w:ind w:left="567" w:hanging="567"/>
        <w:jc w:val="both"/>
        <w:rPr>
          <w:rFonts w:ascii="Times New Roman" w:hAnsi="Times New Roman" w:cs="Times New Roman"/>
          <w:sz w:val="24"/>
          <w:szCs w:val="24"/>
        </w:rPr>
      </w:pPr>
      <w:r w:rsidRPr="00256F75">
        <w:rPr>
          <w:rFonts w:ascii="Times New Roman" w:hAnsi="Times New Roman" w:cs="Times New Roman"/>
          <w:sz w:val="24"/>
          <w:szCs w:val="24"/>
        </w:rPr>
        <w:t xml:space="preserve">Tahir, A., Asif, M., Abbas, Z. and Rehman, S.U., 2017. Three </w:t>
      </w:r>
      <w:r w:rsidRPr="00256F75">
        <w:rPr>
          <w:rFonts w:ascii="Times New Roman" w:hAnsi="Times New Roman" w:cs="Times New Roman"/>
          <w:sz w:val="24"/>
          <w:szCs w:val="24"/>
          <w:lang w:val="vi-VN"/>
        </w:rPr>
        <w:t>b</w:t>
      </w:r>
      <w:r w:rsidRPr="00256F75">
        <w:rPr>
          <w:rFonts w:ascii="Times New Roman" w:hAnsi="Times New Roman" w:cs="Times New Roman"/>
          <w:sz w:val="24"/>
          <w:szCs w:val="24"/>
        </w:rPr>
        <w:t xml:space="preserve">acteriophages SA, SA2 and SNAF can </w:t>
      </w:r>
      <w:r w:rsidRPr="00256F75">
        <w:rPr>
          <w:rFonts w:ascii="Times New Roman" w:hAnsi="Times New Roman" w:cs="Times New Roman"/>
          <w:sz w:val="24"/>
          <w:szCs w:val="24"/>
          <w:lang w:val="vi-VN"/>
        </w:rPr>
        <w:t>c</w:t>
      </w:r>
      <w:r w:rsidRPr="00256F75">
        <w:rPr>
          <w:rFonts w:ascii="Times New Roman" w:hAnsi="Times New Roman" w:cs="Times New Roman"/>
          <w:sz w:val="24"/>
          <w:szCs w:val="24"/>
        </w:rPr>
        <w:t xml:space="preserve">ontrol </w:t>
      </w:r>
      <w:r w:rsidRPr="00256F75">
        <w:rPr>
          <w:rFonts w:ascii="Times New Roman" w:hAnsi="Times New Roman" w:cs="Times New Roman"/>
          <w:sz w:val="24"/>
          <w:szCs w:val="24"/>
          <w:lang w:val="vi-VN"/>
        </w:rPr>
        <w:t>g</w:t>
      </w:r>
      <w:r w:rsidRPr="00256F75">
        <w:rPr>
          <w:rFonts w:ascii="Times New Roman" w:hAnsi="Times New Roman" w:cs="Times New Roman"/>
          <w:sz w:val="24"/>
          <w:szCs w:val="24"/>
        </w:rPr>
        <w:t xml:space="preserve">rowth of </w:t>
      </w:r>
      <w:r w:rsidRPr="00256F75">
        <w:rPr>
          <w:rFonts w:ascii="Times New Roman" w:hAnsi="Times New Roman" w:cs="Times New Roman"/>
          <w:sz w:val="24"/>
          <w:szCs w:val="24"/>
          <w:lang w:val="vi-VN"/>
        </w:rPr>
        <w:t>m</w:t>
      </w:r>
      <w:r w:rsidRPr="00256F75">
        <w:rPr>
          <w:rFonts w:ascii="Times New Roman" w:hAnsi="Times New Roman" w:cs="Times New Roman"/>
          <w:sz w:val="24"/>
          <w:szCs w:val="24"/>
        </w:rPr>
        <w:t xml:space="preserve">ilk </w:t>
      </w:r>
      <w:r w:rsidRPr="00256F75">
        <w:rPr>
          <w:rFonts w:ascii="Times New Roman" w:hAnsi="Times New Roman" w:cs="Times New Roman"/>
          <w:sz w:val="24"/>
          <w:szCs w:val="24"/>
          <w:lang w:val="vi-VN"/>
        </w:rPr>
        <w:t>i</w:t>
      </w:r>
      <w:r w:rsidRPr="00256F75">
        <w:rPr>
          <w:rFonts w:ascii="Times New Roman" w:hAnsi="Times New Roman" w:cs="Times New Roman"/>
          <w:sz w:val="24"/>
          <w:szCs w:val="24"/>
        </w:rPr>
        <w:t xml:space="preserve">solated Staphylococcal </w:t>
      </w:r>
      <w:r w:rsidRPr="00256F75">
        <w:rPr>
          <w:rFonts w:ascii="Times New Roman" w:hAnsi="Times New Roman" w:cs="Times New Roman"/>
          <w:sz w:val="24"/>
          <w:szCs w:val="24"/>
          <w:lang w:val="vi-VN"/>
        </w:rPr>
        <w:t>s</w:t>
      </w:r>
      <w:r w:rsidRPr="00256F75">
        <w:rPr>
          <w:rFonts w:ascii="Times New Roman" w:hAnsi="Times New Roman" w:cs="Times New Roman"/>
          <w:sz w:val="24"/>
          <w:szCs w:val="24"/>
        </w:rPr>
        <w:t>pecies</w:t>
      </w:r>
      <w:r w:rsidRPr="00256F75">
        <w:rPr>
          <w:rFonts w:ascii="Times New Roman" w:hAnsi="Times New Roman" w:cs="Times New Roman"/>
          <w:sz w:val="24"/>
          <w:szCs w:val="24"/>
          <w:lang w:val="vi-VN"/>
        </w:rPr>
        <w:t xml:space="preserve">. </w:t>
      </w:r>
      <w:r w:rsidRPr="00256F75">
        <w:rPr>
          <w:rFonts w:ascii="Times New Roman" w:hAnsi="Times New Roman" w:cs="Times New Roman"/>
          <w:iCs/>
          <w:sz w:val="24"/>
          <w:szCs w:val="24"/>
          <w:lang w:val="vi-VN"/>
        </w:rPr>
        <w:t>Pak</w:t>
      </w:r>
      <w:r w:rsidRPr="00256F75">
        <w:rPr>
          <w:rFonts w:ascii="Times New Roman" w:hAnsi="Times New Roman" w:cs="Times New Roman"/>
          <w:iCs/>
          <w:sz w:val="24"/>
          <w:szCs w:val="24"/>
        </w:rPr>
        <w:t>istan</w:t>
      </w:r>
      <w:r w:rsidRPr="00256F75">
        <w:rPr>
          <w:rFonts w:ascii="Times New Roman" w:hAnsi="Times New Roman" w:cs="Times New Roman"/>
          <w:iCs/>
          <w:sz w:val="24"/>
          <w:szCs w:val="24"/>
          <w:lang w:val="vi-VN"/>
        </w:rPr>
        <w:t xml:space="preserve"> J</w:t>
      </w:r>
      <w:r w:rsidRPr="00256F75">
        <w:rPr>
          <w:rFonts w:ascii="Times New Roman" w:hAnsi="Times New Roman" w:cs="Times New Roman"/>
          <w:iCs/>
          <w:sz w:val="24"/>
          <w:szCs w:val="24"/>
        </w:rPr>
        <w:t xml:space="preserve">. </w:t>
      </w:r>
      <w:r w:rsidRPr="00256F75">
        <w:rPr>
          <w:rFonts w:ascii="Times New Roman" w:hAnsi="Times New Roman" w:cs="Times New Roman"/>
          <w:iCs/>
          <w:sz w:val="24"/>
          <w:szCs w:val="24"/>
          <w:lang w:val="vi-VN"/>
        </w:rPr>
        <w:t>Zo</w:t>
      </w:r>
      <w:r w:rsidRPr="00256F75">
        <w:rPr>
          <w:rFonts w:ascii="Times New Roman" w:hAnsi="Times New Roman" w:cs="Times New Roman"/>
          <w:iCs/>
          <w:sz w:val="24"/>
          <w:szCs w:val="24"/>
        </w:rPr>
        <w:t>ol.</w:t>
      </w:r>
      <w:r w:rsidRPr="00256F75">
        <w:rPr>
          <w:rFonts w:ascii="Times New Roman" w:hAnsi="Times New Roman" w:cs="Times New Roman"/>
          <w:i/>
          <w:iCs/>
          <w:sz w:val="24"/>
          <w:szCs w:val="24"/>
        </w:rPr>
        <w:t xml:space="preserve"> </w:t>
      </w:r>
      <w:r w:rsidRPr="00256F75">
        <w:rPr>
          <w:rFonts w:ascii="Times New Roman" w:hAnsi="Times New Roman" w:cs="Times New Roman"/>
          <w:bCs/>
          <w:sz w:val="24"/>
          <w:szCs w:val="24"/>
        </w:rPr>
        <w:t>49</w:t>
      </w:r>
      <w:r w:rsidR="00F91F89" w:rsidRPr="00256F75">
        <w:rPr>
          <w:rFonts w:ascii="Times New Roman" w:hAnsi="Times New Roman" w:cs="Times New Roman"/>
          <w:bCs/>
          <w:sz w:val="24"/>
          <w:szCs w:val="24"/>
        </w:rPr>
        <w:t>,</w:t>
      </w:r>
      <w:r w:rsidRPr="00256F75">
        <w:rPr>
          <w:rFonts w:ascii="Times New Roman" w:hAnsi="Times New Roman" w:cs="Times New Roman"/>
          <w:sz w:val="24"/>
          <w:szCs w:val="24"/>
        </w:rPr>
        <w:t xml:space="preserve"> 529-533</w:t>
      </w:r>
      <w:r w:rsidR="004D1AE0" w:rsidRPr="00256F75">
        <w:rPr>
          <w:rFonts w:ascii="Times New Roman" w:hAnsi="Times New Roman" w:cs="Times New Roman"/>
          <w:sz w:val="24"/>
          <w:szCs w:val="24"/>
        </w:rPr>
        <w:t>.</w:t>
      </w:r>
    </w:p>
    <w:p w14:paraId="3395FC28" w14:textId="4EFB1535" w:rsidR="004E28AA" w:rsidRPr="00256F75" w:rsidRDefault="00C1392C" w:rsidP="004E28AA">
      <w:pPr>
        <w:pStyle w:val="NoSpacing"/>
        <w:spacing w:line="480" w:lineRule="auto"/>
        <w:ind w:left="567" w:hanging="567"/>
        <w:jc w:val="both"/>
        <w:rPr>
          <w:rFonts w:ascii="Times New Roman" w:hAnsi="Times New Roman" w:cs="Times New Roman"/>
          <w:sz w:val="24"/>
          <w:szCs w:val="24"/>
        </w:rPr>
      </w:pPr>
      <w:r w:rsidRPr="00256F75">
        <w:rPr>
          <w:rFonts w:ascii="Times New Roman" w:hAnsi="Times New Roman" w:cs="Times New Roman"/>
          <w:sz w:val="24"/>
          <w:szCs w:val="24"/>
        </w:rPr>
        <w:t>Tovkach, F., Zhuminska, G. and Khushkina, A., 2012. Long-term preservation of unstable bacteriophages of enterobacteria. Mikrobiol. Z. 74, 60-66.</w:t>
      </w:r>
    </w:p>
    <w:p w14:paraId="43BDE86D" w14:textId="1032CDD9" w:rsidR="00DB4414" w:rsidRPr="00256F75" w:rsidRDefault="00C1392C" w:rsidP="00DB4414">
      <w:pPr>
        <w:pStyle w:val="NoSpacing"/>
        <w:spacing w:line="480" w:lineRule="auto"/>
        <w:ind w:left="567" w:hanging="567"/>
        <w:jc w:val="both"/>
        <w:rPr>
          <w:rFonts w:ascii="Times New Roman" w:hAnsi="Times New Roman" w:cs="Times New Roman"/>
          <w:sz w:val="24"/>
          <w:szCs w:val="24"/>
        </w:rPr>
      </w:pPr>
      <w:r w:rsidRPr="00256F75">
        <w:rPr>
          <w:rFonts w:ascii="Times New Roman" w:hAnsi="Times New Roman" w:cs="Times New Roman"/>
          <w:sz w:val="24"/>
          <w:szCs w:val="24"/>
        </w:rPr>
        <w:t>Vagenende, V., Yap, M.G.S.</w:t>
      </w:r>
      <w:r w:rsidR="00180AC7" w:rsidRPr="00256F75">
        <w:rPr>
          <w:rFonts w:ascii="Times New Roman" w:hAnsi="Times New Roman" w:cs="Times New Roman"/>
          <w:sz w:val="24"/>
          <w:szCs w:val="24"/>
        </w:rPr>
        <w:t xml:space="preserve"> and</w:t>
      </w:r>
      <w:r w:rsidRPr="00256F75">
        <w:rPr>
          <w:rFonts w:ascii="Times New Roman" w:hAnsi="Times New Roman" w:cs="Times New Roman"/>
          <w:sz w:val="24"/>
          <w:szCs w:val="24"/>
        </w:rPr>
        <w:t xml:space="preserve"> Trout, B.L., 2009. Mechanisms of protein stabilization and prevention of protein aggregation by glycerol. </w:t>
      </w:r>
      <w:r w:rsidR="00180AC7" w:rsidRPr="00256F75">
        <w:rPr>
          <w:rFonts w:ascii="Times New Roman" w:hAnsi="Times New Roman" w:cs="Times New Roman"/>
          <w:sz w:val="24"/>
          <w:szCs w:val="24"/>
        </w:rPr>
        <w:t>Biochemistry 48, 11084-</w:t>
      </w:r>
      <w:r w:rsidRPr="00256F75">
        <w:rPr>
          <w:rFonts w:ascii="Times New Roman" w:hAnsi="Times New Roman" w:cs="Times New Roman"/>
          <w:sz w:val="24"/>
          <w:szCs w:val="24"/>
        </w:rPr>
        <w:t>11096.</w:t>
      </w:r>
    </w:p>
    <w:p w14:paraId="74771F99" w14:textId="4E321C24" w:rsidR="00256F75" w:rsidRPr="00256F75" w:rsidRDefault="00C1392C" w:rsidP="00DB4414">
      <w:pPr>
        <w:pStyle w:val="NoSpacing"/>
        <w:spacing w:line="480" w:lineRule="auto"/>
        <w:ind w:left="567" w:hanging="567"/>
        <w:jc w:val="both"/>
        <w:rPr>
          <w:rFonts w:ascii="Times New Roman" w:hAnsi="Times New Roman" w:cs="Times New Roman"/>
          <w:sz w:val="24"/>
          <w:szCs w:val="24"/>
        </w:rPr>
      </w:pPr>
      <w:r w:rsidRPr="00256F75">
        <w:rPr>
          <w:rFonts w:ascii="Times New Roman" w:hAnsi="Times New Roman" w:cs="Times New Roman"/>
          <w:sz w:val="24"/>
          <w:szCs w:val="24"/>
        </w:rPr>
        <w:t>Wallis, C.</w:t>
      </w:r>
      <w:r w:rsidR="00407880" w:rsidRPr="00256F75">
        <w:rPr>
          <w:rFonts w:ascii="Times New Roman" w:hAnsi="Times New Roman" w:cs="Times New Roman"/>
          <w:sz w:val="24"/>
          <w:szCs w:val="24"/>
        </w:rPr>
        <w:t xml:space="preserve"> and </w:t>
      </w:r>
      <w:r w:rsidRPr="00256F75">
        <w:rPr>
          <w:rFonts w:ascii="Times New Roman" w:hAnsi="Times New Roman" w:cs="Times New Roman"/>
          <w:sz w:val="24"/>
          <w:szCs w:val="24"/>
        </w:rPr>
        <w:t xml:space="preserve">Melnick, J.L., 1968. Stabilization of enveloped viruses by dimethyl </w:t>
      </w:r>
      <w:r w:rsidR="00407880" w:rsidRPr="00256F75">
        <w:rPr>
          <w:rFonts w:ascii="Times New Roman" w:hAnsi="Times New Roman" w:cs="Times New Roman"/>
          <w:sz w:val="24"/>
          <w:szCs w:val="24"/>
        </w:rPr>
        <w:t>sulfoxide. J. Virol. 2(9), 953-954.</w:t>
      </w:r>
    </w:p>
    <w:p w14:paraId="736E7495" w14:textId="77777777" w:rsidR="00256F75" w:rsidRPr="00256F75" w:rsidRDefault="00256F75">
      <w:pPr>
        <w:rPr>
          <w:rFonts w:ascii="Times New Roman" w:hAnsi="Times New Roman" w:cs="Times New Roman"/>
          <w:sz w:val="24"/>
          <w:szCs w:val="24"/>
        </w:rPr>
      </w:pPr>
      <w:r w:rsidRPr="00256F75">
        <w:rPr>
          <w:rFonts w:ascii="Times New Roman" w:hAnsi="Times New Roman" w:cs="Times New Roman"/>
          <w:sz w:val="24"/>
          <w:szCs w:val="24"/>
        </w:rPr>
        <w:br w:type="page"/>
      </w:r>
    </w:p>
    <w:p w14:paraId="0A8FEADF" w14:textId="1E577D06" w:rsidR="00DB4414" w:rsidRPr="00256F75" w:rsidRDefault="00256F75" w:rsidP="00DB4414">
      <w:pPr>
        <w:pStyle w:val="NoSpacing"/>
        <w:spacing w:line="480" w:lineRule="auto"/>
        <w:ind w:left="567" w:hanging="567"/>
        <w:jc w:val="both"/>
        <w:rPr>
          <w:rFonts w:ascii="Times New Roman" w:hAnsi="Times New Roman" w:cs="Times New Roman"/>
          <w:sz w:val="24"/>
          <w:szCs w:val="24"/>
        </w:rPr>
      </w:pPr>
      <w:r w:rsidRPr="00256F75">
        <w:rPr>
          <w:rFonts w:ascii="Times New Roman" w:hAnsi="Times New Roman" w:cs="Times New Roman"/>
          <w:sz w:val="24"/>
          <w:szCs w:val="24"/>
        </w:rPr>
        <w:lastRenderedPageBreak/>
        <w:t>Table …</w:t>
      </w:r>
    </w:p>
    <w:p w14:paraId="1D642174" w14:textId="099E6133" w:rsidR="00256F75" w:rsidRPr="00256F75" w:rsidRDefault="00256F75" w:rsidP="00DB4414">
      <w:pPr>
        <w:pStyle w:val="NoSpacing"/>
        <w:spacing w:line="480" w:lineRule="auto"/>
        <w:ind w:left="567" w:hanging="567"/>
        <w:jc w:val="both"/>
        <w:rPr>
          <w:rFonts w:ascii="Times New Roman" w:hAnsi="Times New Roman" w:cs="Times New Roman"/>
          <w:sz w:val="24"/>
          <w:szCs w:val="24"/>
        </w:rPr>
      </w:pPr>
      <w:r w:rsidRPr="00256F75">
        <w:rPr>
          <w:rFonts w:ascii="Times New Roman" w:hAnsi="Times New Roman" w:cs="Times New Roman"/>
          <w:sz w:val="24"/>
          <w:szCs w:val="24"/>
        </w:rPr>
        <w:t>Figure ….</w:t>
      </w:r>
    </w:p>
    <w:sectPr w:rsidR="00256F75" w:rsidRPr="00256F75" w:rsidSect="00091201">
      <w:footerReference w:type="default" r:id="rId8"/>
      <w:pgSz w:w="11907" w:h="16840" w:code="9"/>
      <w:pgMar w:top="1418" w:right="1418" w:bottom="1418" w:left="1418"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B9D0E" w14:textId="77777777" w:rsidR="0061664D" w:rsidRDefault="0061664D">
      <w:pPr>
        <w:spacing w:after="0" w:line="240" w:lineRule="auto"/>
      </w:pPr>
      <w:r>
        <w:separator/>
      </w:r>
    </w:p>
  </w:endnote>
  <w:endnote w:type="continuationSeparator" w:id="0">
    <w:p w14:paraId="1F6ABBB8" w14:textId="77777777" w:rsidR="0061664D" w:rsidRDefault="0061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93231662"/>
      <w:docPartObj>
        <w:docPartGallery w:val="Page Numbers (Bottom of Page)"/>
        <w:docPartUnique/>
      </w:docPartObj>
    </w:sdtPr>
    <w:sdtEndPr>
      <w:rPr>
        <w:noProof/>
      </w:rPr>
    </w:sdtEndPr>
    <w:sdtContent>
      <w:p w14:paraId="15D33E02" w14:textId="69EE9E6C" w:rsidR="00091201" w:rsidRPr="00091201" w:rsidRDefault="00C1392C">
        <w:pPr>
          <w:pStyle w:val="Footer"/>
          <w:jc w:val="center"/>
          <w:rPr>
            <w:rFonts w:ascii="Times New Roman" w:hAnsi="Times New Roman" w:cs="Times New Roman"/>
            <w:sz w:val="24"/>
          </w:rPr>
        </w:pPr>
        <w:r w:rsidRPr="00091201">
          <w:rPr>
            <w:rFonts w:ascii="Times New Roman" w:hAnsi="Times New Roman" w:cs="Times New Roman"/>
            <w:sz w:val="24"/>
          </w:rPr>
          <w:fldChar w:fldCharType="begin"/>
        </w:r>
        <w:r w:rsidRPr="00091201">
          <w:rPr>
            <w:rFonts w:ascii="Times New Roman" w:hAnsi="Times New Roman" w:cs="Times New Roman"/>
            <w:sz w:val="24"/>
          </w:rPr>
          <w:instrText xml:space="preserve"> PAGE   \* MERGEFORMAT </w:instrText>
        </w:r>
        <w:r w:rsidRPr="00091201">
          <w:rPr>
            <w:rFonts w:ascii="Times New Roman" w:hAnsi="Times New Roman" w:cs="Times New Roman"/>
            <w:sz w:val="24"/>
          </w:rPr>
          <w:fldChar w:fldCharType="separate"/>
        </w:r>
        <w:r w:rsidR="00EF7013">
          <w:rPr>
            <w:rFonts w:ascii="Times New Roman" w:hAnsi="Times New Roman" w:cs="Times New Roman"/>
            <w:noProof/>
            <w:sz w:val="24"/>
          </w:rPr>
          <w:t>1</w:t>
        </w:r>
        <w:r w:rsidRPr="00091201">
          <w:rPr>
            <w:rFonts w:ascii="Times New Roman" w:hAnsi="Times New Roman" w:cs="Times New Roman"/>
            <w:noProof/>
            <w:sz w:val="24"/>
          </w:rPr>
          <w:fldChar w:fldCharType="end"/>
        </w:r>
      </w:p>
    </w:sdtContent>
  </w:sdt>
  <w:p w14:paraId="63FE9363" w14:textId="77777777" w:rsidR="00091201" w:rsidRDefault="000912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2F15A" w14:textId="77777777" w:rsidR="0061664D" w:rsidRDefault="0061664D">
      <w:pPr>
        <w:spacing w:after="0" w:line="240" w:lineRule="auto"/>
      </w:pPr>
      <w:r>
        <w:separator/>
      </w:r>
    </w:p>
  </w:footnote>
  <w:footnote w:type="continuationSeparator" w:id="0">
    <w:p w14:paraId="582C62A9" w14:textId="77777777" w:rsidR="0061664D" w:rsidRDefault="006166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2NDc3szQ3NTA3MLFQ0lEKTi0uzszPAykwtKgFALyalgQtAAAA"/>
  </w:docVars>
  <w:rsids>
    <w:rsidRoot w:val="008D5A2C"/>
    <w:rsid w:val="00004C88"/>
    <w:rsid w:val="00005C9E"/>
    <w:rsid w:val="00014BA6"/>
    <w:rsid w:val="00016816"/>
    <w:rsid w:val="000202FC"/>
    <w:rsid w:val="000215C0"/>
    <w:rsid w:val="00031091"/>
    <w:rsid w:val="00032954"/>
    <w:rsid w:val="00034B64"/>
    <w:rsid w:val="0003583F"/>
    <w:rsid w:val="00035AEC"/>
    <w:rsid w:val="000375AD"/>
    <w:rsid w:val="00041CC3"/>
    <w:rsid w:val="0004712E"/>
    <w:rsid w:val="0004793C"/>
    <w:rsid w:val="00050A2B"/>
    <w:rsid w:val="00056519"/>
    <w:rsid w:val="0006016D"/>
    <w:rsid w:val="00065443"/>
    <w:rsid w:val="00065C71"/>
    <w:rsid w:val="00065F27"/>
    <w:rsid w:val="00070D54"/>
    <w:rsid w:val="000738F5"/>
    <w:rsid w:val="00073E4D"/>
    <w:rsid w:val="000872CA"/>
    <w:rsid w:val="00091201"/>
    <w:rsid w:val="000930D2"/>
    <w:rsid w:val="00094F3E"/>
    <w:rsid w:val="000A1D0B"/>
    <w:rsid w:val="000A449D"/>
    <w:rsid w:val="000A727D"/>
    <w:rsid w:val="000A7CAA"/>
    <w:rsid w:val="000B21B8"/>
    <w:rsid w:val="000B4E80"/>
    <w:rsid w:val="000B7371"/>
    <w:rsid w:val="000C6191"/>
    <w:rsid w:val="000C7B84"/>
    <w:rsid w:val="000D00E0"/>
    <w:rsid w:val="000D4ECB"/>
    <w:rsid w:val="000E2EC8"/>
    <w:rsid w:val="000E56BF"/>
    <w:rsid w:val="000E6745"/>
    <w:rsid w:val="000E786A"/>
    <w:rsid w:val="000F7AA8"/>
    <w:rsid w:val="001003C5"/>
    <w:rsid w:val="00100E16"/>
    <w:rsid w:val="00102627"/>
    <w:rsid w:val="001179AA"/>
    <w:rsid w:val="00121885"/>
    <w:rsid w:val="0012410A"/>
    <w:rsid w:val="00124EFC"/>
    <w:rsid w:val="001270B9"/>
    <w:rsid w:val="001401F6"/>
    <w:rsid w:val="00143999"/>
    <w:rsid w:val="00150E7B"/>
    <w:rsid w:val="001513DD"/>
    <w:rsid w:val="0015397B"/>
    <w:rsid w:val="001625DB"/>
    <w:rsid w:val="00171BEE"/>
    <w:rsid w:val="00180841"/>
    <w:rsid w:val="00180AC7"/>
    <w:rsid w:val="00185F0B"/>
    <w:rsid w:val="00187A3B"/>
    <w:rsid w:val="001A5A1E"/>
    <w:rsid w:val="001A5CDD"/>
    <w:rsid w:val="001A6296"/>
    <w:rsid w:val="001B7FB7"/>
    <w:rsid w:val="001C10EB"/>
    <w:rsid w:val="001C33D4"/>
    <w:rsid w:val="001D023F"/>
    <w:rsid w:val="00200257"/>
    <w:rsid w:val="002029A0"/>
    <w:rsid w:val="0020343E"/>
    <w:rsid w:val="00204DE8"/>
    <w:rsid w:val="00206AA2"/>
    <w:rsid w:val="00210E1E"/>
    <w:rsid w:val="00221D5A"/>
    <w:rsid w:val="00223CAF"/>
    <w:rsid w:val="00224A0D"/>
    <w:rsid w:val="00235045"/>
    <w:rsid w:val="00246156"/>
    <w:rsid w:val="00252D81"/>
    <w:rsid w:val="00253592"/>
    <w:rsid w:val="002548FB"/>
    <w:rsid w:val="00255335"/>
    <w:rsid w:val="00256F75"/>
    <w:rsid w:val="00257164"/>
    <w:rsid w:val="00266AC3"/>
    <w:rsid w:val="0027085B"/>
    <w:rsid w:val="002776C9"/>
    <w:rsid w:val="002802FE"/>
    <w:rsid w:val="002840AC"/>
    <w:rsid w:val="00287E65"/>
    <w:rsid w:val="00291F7F"/>
    <w:rsid w:val="002A336E"/>
    <w:rsid w:val="002A5223"/>
    <w:rsid w:val="002A62BF"/>
    <w:rsid w:val="002B03FA"/>
    <w:rsid w:val="002B1DDD"/>
    <w:rsid w:val="002B5AE7"/>
    <w:rsid w:val="002B6F60"/>
    <w:rsid w:val="002C1999"/>
    <w:rsid w:val="002D533A"/>
    <w:rsid w:val="002D6FC3"/>
    <w:rsid w:val="002E0F6E"/>
    <w:rsid w:val="002E17DA"/>
    <w:rsid w:val="002E2C7A"/>
    <w:rsid w:val="002E4660"/>
    <w:rsid w:val="002F1172"/>
    <w:rsid w:val="002F363B"/>
    <w:rsid w:val="002F435A"/>
    <w:rsid w:val="002F5B5D"/>
    <w:rsid w:val="002F7306"/>
    <w:rsid w:val="003031AC"/>
    <w:rsid w:val="00303FF9"/>
    <w:rsid w:val="00305A12"/>
    <w:rsid w:val="00305BD2"/>
    <w:rsid w:val="00307359"/>
    <w:rsid w:val="00315CC4"/>
    <w:rsid w:val="003166F4"/>
    <w:rsid w:val="003323E8"/>
    <w:rsid w:val="0033379E"/>
    <w:rsid w:val="003348B2"/>
    <w:rsid w:val="00337026"/>
    <w:rsid w:val="00337F98"/>
    <w:rsid w:val="003448C8"/>
    <w:rsid w:val="00351D25"/>
    <w:rsid w:val="00356EB2"/>
    <w:rsid w:val="00357018"/>
    <w:rsid w:val="003645EF"/>
    <w:rsid w:val="00365F22"/>
    <w:rsid w:val="00366152"/>
    <w:rsid w:val="0036718D"/>
    <w:rsid w:val="003854FF"/>
    <w:rsid w:val="00386FDD"/>
    <w:rsid w:val="00387DCC"/>
    <w:rsid w:val="00394181"/>
    <w:rsid w:val="003947C8"/>
    <w:rsid w:val="00394D29"/>
    <w:rsid w:val="003A5899"/>
    <w:rsid w:val="003A6FEC"/>
    <w:rsid w:val="003A7F6E"/>
    <w:rsid w:val="003B2774"/>
    <w:rsid w:val="003B5CCA"/>
    <w:rsid w:val="003C23FD"/>
    <w:rsid w:val="003C39F2"/>
    <w:rsid w:val="003D0A1F"/>
    <w:rsid w:val="003F2ACC"/>
    <w:rsid w:val="0040531F"/>
    <w:rsid w:val="004053E6"/>
    <w:rsid w:val="00405566"/>
    <w:rsid w:val="00405852"/>
    <w:rsid w:val="004075D0"/>
    <w:rsid w:val="00407880"/>
    <w:rsid w:val="004079BC"/>
    <w:rsid w:val="004143BA"/>
    <w:rsid w:val="00414D18"/>
    <w:rsid w:val="0041598D"/>
    <w:rsid w:val="00416A34"/>
    <w:rsid w:val="00420F6B"/>
    <w:rsid w:val="00422F25"/>
    <w:rsid w:val="00426296"/>
    <w:rsid w:val="00430AD8"/>
    <w:rsid w:val="004360D6"/>
    <w:rsid w:val="004406C2"/>
    <w:rsid w:val="00444A0C"/>
    <w:rsid w:val="0045101F"/>
    <w:rsid w:val="00457F7A"/>
    <w:rsid w:val="0046143F"/>
    <w:rsid w:val="0046483B"/>
    <w:rsid w:val="004701D1"/>
    <w:rsid w:val="00477905"/>
    <w:rsid w:val="00482A09"/>
    <w:rsid w:val="00483338"/>
    <w:rsid w:val="00486198"/>
    <w:rsid w:val="004872AE"/>
    <w:rsid w:val="00490C32"/>
    <w:rsid w:val="00492F1F"/>
    <w:rsid w:val="00493198"/>
    <w:rsid w:val="004A0A3B"/>
    <w:rsid w:val="004A28A7"/>
    <w:rsid w:val="004A686F"/>
    <w:rsid w:val="004B1EEE"/>
    <w:rsid w:val="004B5146"/>
    <w:rsid w:val="004B6D30"/>
    <w:rsid w:val="004C2E8C"/>
    <w:rsid w:val="004C3D14"/>
    <w:rsid w:val="004D15C5"/>
    <w:rsid w:val="004D1AE0"/>
    <w:rsid w:val="004D57DA"/>
    <w:rsid w:val="004D6BC8"/>
    <w:rsid w:val="004E28AA"/>
    <w:rsid w:val="004E715C"/>
    <w:rsid w:val="004F1AAE"/>
    <w:rsid w:val="004F5455"/>
    <w:rsid w:val="004F6C71"/>
    <w:rsid w:val="00502F4A"/>
    <w:rsid w:val="00510FED"/>
    <w:rsid w:val="00511131"/>
    <w:rsid w:val="00514337"/>
    <w:rsid w:val="0051555F"/>
    <w:rsid w:val="00523F78"/>
    <w:rsid w:val="005257EE"/>
    <w:rsid w:val="00527466"/>
    <w:rsid w:val="005357B6"/>
    <w:rsid w:val="00536B2C"/>
    <w:rsid w:val="0053700B"/>
    <w:rsid w:val="005378F0"/>
    <w:rsid w:val="00542E51"/>
    <w:rsid w:val="00553B20"/>
    <w:rsid w:val="00560559"/>
    <w:rsid w:val="0056075F"/>
    <w:rsid w:val="00570B30"/>
    <w:rsid w:val="00574A86"/>
    <w:rsid w:val="005766EA"/>
    <w:rsid w:val="00576865"/>
    <w:rsid w:val="0058018B"/>
    <w:rsid w:val="005825CC"/>
    <w:rsid w:val="0058304E"/>
    <w:rsid w:val="00591DF5"/>
    <w:rsid w:val="005927B5"/>
    <w:rsid w:val="0059660E"/>
    <w:rsid w:val="005A0D03"/>
    <w:rsid w:val="005A1EBC"/>
    <w:rsid w:val="005A6531"/>
    <w:rsid w:val="005B21CE"/>
    <w:rsid w:val="005B337F"/>
    <w:rsid w:val="005C0504"/>
    <w:rsid w:val="005D307F"/>
    <w:rsid w:val="005E0732"/>
    <w:rsid w:val="005E1164"/>
    <w:rsid w:val="005F300E"/>
    <w:rsid w:val="005F4867"/>
    <w:rsid w:val="005F6261"/>
    <w:rsid w:val="0060475B"/>
    <w:rsid w:val="006064D0"/>
    <w:rsid w:val="00607906"/>
    <w:rsid w:val="006104FD"/>
    <w:rsid w:val="00615E49"/>
    <w:rsid w:val="0061664D"/>
    <w:rsid w:val="00632422"/>
    <w:rsid w:val="00634E1E"/>
    <w:rsid w:val="00643E72"/>
    <w:rsid w:val="00647287"/>
    <w:rsid w:val="00655E66"/>
    <w:rsid w:val="00657A57"/>
    <w:rsid w:val="006651E7"/>
    <w:rsid w:val="00671D65"/>
    <w:rsid w:val="006738FA"/>
    <w:rsid w:val="00676B06"/>
    <w:rsid w:val="00681368"/>
    <w:rsid w:val="0068291F"/>
    <w:rsid w:val="00684412"/>
    <w:rsid w:val="00690BB0"/>
    <w:rsid w:val="006973EF"/>
    <w:rsid w:val="0069786E"/>
    <w:rsid w:val="00697B00"/>
    <w:rsid w:val="00697FEB"/>
    <w:rsid w:val="006A6B70"/>
    <w:rsid w:val="006B1954"/>
    <w:rsid w:val="006B45D3"/>
    <w:rsid w:val="006B594B"/>
    <w:rsid w:val="006B618B"/>
    <w:rsid w:val="006B7BFC"/>
    <w:rsid w:val="006D113A"/>
    <w:rsid w:val="006D185F"/>
    <w:rsid w:val="006E6DBE"/>
    <w:rsid w:val="006E7360"/>
    <w:rsid w:val="006F0A73"/>
    <w:rsid w:val="006F5454"/>
    <w:rsid w:val="006F7EB3"/>
    <w:rsid w:val="00700127"/>
    <w:rsid w:val="00700323"/>
    <w:rsid w:val="00703350"/>
    <w:rsid w:val="00705748"/>
    <w:rsid w:val="007103EC"/>
    <w:rsid w:val="007145F6"/>
    <w:rsid w:val="007164F4"/>
    <w:rsid w:val="00720CD9"/>
    <w:rsid w:val="00720EE3"/>
    <w:rsid w:val="00731718"/>
    <w:rsid w:val="00735A03"/>
    <w:rsid w:val="00735B95"/>
    <w:rsid w:val="007400DE"/>
    <w:rsid w:val="00747CB6"/>
    <w:rsid w:val="007504B8"/>
    <w:rsid w:val="00750789"/>
    <w:rsid w:val="00753E49"/>
    <w:rsid w:val="00754BF1"/>
    <w:rsid w:val="0075571D"/>
    <w:rsid w:val="00770352"/>
    <w:rsid w:val="0077705E"/>
    <w:rsid w:val="00781101"/>
    <w:rsid w:val="007A0606"/>
    <w:rsid w:val="007A6E8B"/>
    <w:rsid w:val="007B2D60"/>
    <w:rsid w:val="007B5FD7"/>
    <w:rsid w:val="007C1310"/>
    <w:rsid w:val="007C33DD"/>
    <w:rsid w:val="007C4D63"/>
    <w:rsid w:val="007C5238"/>
    <w:rsid w:val="007C5B8F"/>
    <w:rsid w:val="007D237B"/>
    <w:rsid w:val="007E184E"/>
    <w:rsid w:val="007E4F25"/>
    <w:rsid w:val="007F18D1"/>
    <w:rsid w:val="007F48B3"/>
    <w:rsid w:val="007F4BEF"/>
    <w:rsid w:val="008010AF"/>
    <w:rsid w:val="008062E3"/>
    <w:rsid w:val="0081571D"/>
    <w:rsid w:val="00815DBF"/>
    <w:rsid w:val="00817E33"/>
    <w:rsid w:val="00830148"/>
    <w:rsid w:val="0083281B"/>
    <w:rsid w:val="00840B89"/>
    <w:rsid w:val="00850FB4"/>
    <w:rsid w:val="008524A3"/>
    <w:rsid w:val="00856164"/>
    <w:rsid w:val="00856691"/>
    <w:rsid w:val="00860522"/>
    <w:rsid w:val="0086073E"/>
    <w:rsid w:val="00866A70"/>
    <w:rsid w:val="00875B5F"/>
    <w:rsid w:val="00877BDF"/>
    <w:rsid w:val="00877F9C"/>
    <w:rsid w:val="00881C78"/>
    <w:rsid w:val="00882294"/>
    <w:rsid w:val="00890B08"/>
    <w:rsid w:val="00896984"/>
    <w:rsid w:val="00897F0B"/>
    <w:rsid w:val="008A439D"/>
    <w:rsid w:val="008A4EC3"/>
    <w:rsid w:val="008B31D3"/>
    <w:rsid w:val="008B405B"/>
    <w:rsid w:val="008C1D70"/>
    <w:rsid w:val="008C3CD0"/>
    <w:rsid w:val="008C6BB5"/>
    <w:rsid w:val="008C7C99"/>
    <w:rsid w:val="008D065B"/>
    <w:rsid w:val="008D2F92"/>
    <w:rsid w:val="008D5A2C"/>
    <w:rsid w:val="008E3C7F"/>
    <w:rsid w:val="008F06AD"/>
    <w:rsid w:val="008F1764"/>
    <w:rsid w:val="008F348C"/>
    <w:rsid w:val="008F679E"/>
    <w:rsid w:val="00912072"/>
    <w:rsid w:val="00912929"/>
    <w:rsid w:val="00916DD3"/>
    <w:rsid w:val="0092389D"/>
    <w:rsid w:val="0092449D"/>
    <w:rsid w:val="00934B80"/>
    <w:rsid w:val="00944366"/>
    <w:rsid w:val="00951CE5"/>
    <w:rsid w:val="00952F2C"/>
    <w:rsid w:val="00954771"/>
    <w:rsid w:val="00960BC8"/>
    <w:rsid w:val="009640BB"/>
    <w:rsid w:val="00964A12"/>
    <w:rsid w:val="00965899"/>
    <w:rsid w:val="00970B4C"/>
    <w:rsid w:val="009722DC"/>
    <w:rsid w:val="00976215"/>
    <w:rsid w:val="00980834"/>
    <w:rsid w:val="00982F32"/>
    <w:rsid w:val="00990221"/>
    <w:rsid w:val="009931A3"/>
    <w:rsid w:val="00994CB9"/>
    <w:rsid w:val="009A0D93"/>
    <w:rsid w:val="009A1989"/>
    <w:rsid w:val="009A3710"/>
    <w:rsid w:val="009A488A"/>
    <w:rsid w:val="009B2793"/>
    <w:rsid w:val="009B3D09"/>
    <w:rsid w:val="009C47CF"/>
    <w:rsid w:val="009D70D7"/>
    <w:rsid w:val="009E2310"/>
    <w:rsid w:val="009F5C97"/>
    <w:rsid w:val="00A06092"/>
    <w:rsid w:val="00A077AE"/>
    <w:rsid w:val="00A146C7"/>
    <w:rsid w:val="00A14AC1"/>
    <w:rsid w:val="00A14E75"/>
    <w:rsid w:val="00A20123"/>
    <w:rsid w:val="00A24F08"/>
    <w:rsid w:val="00A2533C"/>
    <w:rsid w:val="00A303F8"/>
    <w:rsid w:val="00A328C0"/>
    <w:rsid w:val="00A46AE3"/>
    <w:rsid w:val="00A478DF"/>
    <w:rsid w:val="00A5030B"/>
    <w:rsid w:val="00A55824"/>
    <w:rsid w:val="00A62581"/>
    <w:rsid w:val="00A648AC"/>
    <w:rsid w:val="00A67DE6"/>
    <w:rsid w:val="00A73D8E"/>
    <w:rsid w:val="00A73DAC"/>
    <w:rsid w:val="00A74E59"/>
    <w:rsid w:val="00A93C6B"/>
    <w:rsid w:val="00AA465E"/>
    <w:rsid w:val="00AB2689"/>
    <w:rsid w:val="00AB563F"/>
    <w:rsid w:val="00AB69C8"/>
    <w:rsid w:val="00AC286A"/>
    <w:rsid w:val="00AC3FBD"/>
    <w:rsid w:val="00AC6194"/>
    <w:rsid w:val="00AD2AFE"/>
    <w:rsid w:val="00AD349C"/>
    <w:rsid w:val="00AD4EDE"/>
    <w:rsid w:val="00AD626F"/>
    <w:rsid w:val="00AD6BEC"/>
    <w:rsid w:val="00AE0ED6"/>
    <w:rsid w:val="00AE17BC"/>
    <w:rsid w:val="00AE29D7"/>
    <w:rsid w:val="00AE565E"/>
    <w:rsid w:val="00AF0F16"/>
    <w:rsid w:val="00AF141B"/>
    <w:rsid w:val="00B01F83"/>
    <w:rsid w:val="00B07F08"/>
    <w:rsid w:val="00B216DC"/>
    <w:rsid w:val="00B346E9"/>
    <w:rsid w:val="00B37FD8"/>
    <w:rsid w:val="00B41CB2"/>
    <w:rsid w:val="00B42BC8"/>
    <w:rsid w:val="00B570C8"/>
    <w:rsid w:val="00B64A08"/>
    <w:rsid w:val="00B7546A"/>
    <w:rsid w:val="00B81D99"/>
    <w:rsid w:val="00B85502"/>
    <w:rsid w:val="00B8614E"/>
    <w:rsid w:val="00B91938"/>
    <w:rsid w:val="00B967B4"/>
    <w:rsid w:val="00B9758B"/>
    <w:rsid w:val="00BA0686"/>
    <w:rsid w:val="00BA34E6"/>
    <w:rsid w:val="00BA4461"/>
    <w:rsid w:val="00BA7AE6"/>
    <w:rsid w:val="00BB0E6E"/>
    <w:rsid w:val="00BC1716"/>
    <w:rsid w:val="00BC340F"/>
    <w:rsid w:val="00BC79B2"/>
    <w:rsid w:val="00BD3726"/>
    <w:rsid w:val="00BD69A8"/>
    <w:rsid w:val="00BE319D"/>
    <w:rsid w:val="00BE3D2B"/>
    <w:rsid w:val="00BE4222"/>
    <w:rsid w:val="00BE7524"/>
    <w:rsid w:val="00BF1CB1"/>
    <w:rsid w:val="00BF232C"/>
    <w:rsid w:val="00BF3A6C"/>
    <w:rsid w:val="00BF6F25"/>
    <w:rsid w:val="00C00C7D"/>
    <w:rsid w:val="00C1208D"/>
    <w:rsid w:val="00C12FAE"/>
    <w:rsid w:val="00C1392C"/>
    <w:rsid w:val="00C15AAF"/>
    <w:rsid w:val="00C24345"/>
    <w:rsid w:val="00C25045"/>
    <w:rsid w:val="00C3331D"/>
    <w:rsid w:val="00C33AB5"/>
    <w:rsid w:val="00C36443"/>
    <w:rsid w:val="00C4008E"/>
    <w:rsid w:val="00C4232A"/>
    <w:rsid w:val="00C46C02"/>
    <w:rsid w:val="00C52D99"/>
    <w:rsid w:val="00C543B6"/>
    <w:rsid w:val="00C56E7F"/>
    <w:rsid w:val="00C61561"/>
    <w:rsid w:val="00C66D47"/>
    <w:rsid w:val="00C843F2"/>
    <w:rsid w:val="00C868BE"/>
    <w:rsid w:val="00C961F5"/>
    <w:rsid w:val="00CA1637"/>
    <w:rsid w:val="00CA32A1"/>
    <w:rsid w:val="00CB1AB4"/>
    <w:rsid w:val="00CC0405"/>
    <w:rsid w:val="00CD1378"/>
    <w:rsid w:val="00CD450C"/>
    <w:rsid w:val="00CE265E"/>
    <w:rsid w:val="00CE5D3C"/>
    <w:rsid w:val="00CF2BC6"/>
    <w:rsid w:val="00CF32A0"/>
    <w:rsid w:val="00D009D5"/>
    <w:rsid w:val="00D03497"/>
    <w:rsid w:val="00D056A8"/>
    <w:rsid w:val="00D10CBC"/>
    <w:rsid w:val="00D13B8B"/>
    <w:rsid w:val="00D13DDE"/>
    <w:rsid w:val="00D16B95"/>
    <w:rsid w:val="00D236FD"/>
    <w:rsid w:val="00D3158A"/>
    <w:rsid w:val="00D3241B"/>
    <w:rsid w:val="00D348A9"/>
    <w:rsid w:val="00D402BA"/>
    <w:rsid w:val="00D45270"/>
    <w:rsid w:val="00D550C7"/>
    <w:rsid w:val="00D55A6A"/>
    <w:rsid w:val="00D60FB9"/>
    <w:rsid w:val="00D61A61"/>
    <w:rsid w:val="00D7008E"/>
    <w:rsid w:val="00D918DF"/>
    <w:rsid w:val="00D920F6"/>
    <w:rsid w:val="00D94723"/>
    <w:rsid w:val="00D95439"/>
    <w:rsid w:val="00DA20E7"/>
    <w:rsid w:val="00DA3778"/>
    <w:rsid w:val="00DA7D33"/>
    <w:rsid w:val="00DB4414"/>
    <w:rsid w:val="00DB774F"/>
    <w:rsid w:val="00DC26E8"/>
    <w:rsid w:val="00DC4363"/>
    <w:rsid w:val="00DE5ED9"/>
    <w:rsid w:val="00DF310A"/>
    <w:rsid w:val="00DF4FE4"/>
    <w:rsid w:val="00E03934"/>
    <w:rsid w:val="00E06F4E"/>
    <w:rsid w:val="00E15009"/>
    <w:rsid w:val="00E1575B"/>
    <w:rsid w:val="00E2193E"/>
    <w:rsid w:val="00E21C15"/>
    <w:rsid w:val="00E25151"/>
    <w:rsid w:val="00E26004"/>
    <w:rsid w:val="00E308CF"/>
    <w:rsid w:val="00E3166D"/>
    <w:rsid w:val="00E33A22"/>
    <w:rsid w:val="00E34845"/>
    <w:rsid w:val="00E4532C"/>
    <w:rsid w:val="00E46F82"/>
    <w:rsid w:val="00E50AC2"/>
    <w:rsid w:val="00E51124"/>
    <w:rsid w:val="00E52817"/>
    <w:rsid w:val="00E54370"/>
    <w:rsid w:val="00E64ADF"/>
    <w:rsid w:val="00E8154A"/>
    <w:rsid w:val="00E82BC2"/>
    <w:rsid w:val="00E94E8C"/>
    <w:rsid w:val="00E95797"/>
    <w:rsid w:val="00E9762D"/>
    <w:rsid w:val="00EA1B4F"/>
    <w:rsid w:val="00EB612A"/>
    <w:rsid w:val="00EC195B"/>
    <w:rsid w:val="00EC319A"/>
    <w:rsid w:val="00EC4A78"/>
    <w:rsid w:val="00EC5CFA"/>
    <w:rsid w:val="00EC6D70"/>
    <w:rsid w:val="00ED058F"/>
    <w:rsid w:val="00ED34A4"/>
    <w:rsid w:val="00EE2BAF"/>
    <w:rsid w:val="00EE34F3"/>
    <w:rsid w:val="00EE5E54"/>
    <w:rsid w:val="00EF01EC"/>
    <w:rsid w:val="00EF41B4"/>
    <w:rsid w:val="00EF580B"/>
    <w:rsid w:val="00EF6807"/>
    <w:rsid w:val="00EF7013"/>
    <w:rsid w:val="00F01C05"/>
    <w:rsid w:val="00F16A9F"/>
    <w:rsid w:val="00F238E3"/>
    <w:rsid w:val="00F3561A"/>
    <w:rsid w:val="00F3567E"/>
    <w:rsid w:val="00F36769"/>
    <w:rsid w:val="00F44C33"/>
    <w:rsid w:val="00F450D0"/>
    <w:rsid w:val="00F51015"/>
    <w:rsid w:val="00F55B11"/>
    <w:rsid w:val="00F55C9A"/>
    <w:rsid w:val="00F56523"/>
    <w:rsid w:val="00F70209"/>
    <w:rsid w:val="00F7306B"/>
    <w:rsid w:val="00F8117B"/>
    <w:rsid w:val="00F84CDD"/>
    <w:rsid w:val="00F86B7F"/>
    <w:rsid w:val="00F91F89"/>
    <w:rsid w:val="00F94C56"/>
    <w:rsid w:val="00F95F86"/>
    <w:rsid w:val="00FA180D"/>
    <w:rsid w:val="00FA3E54"/>
    <w:rsid w:val="00FB00B4"/>
    <w:rsid w:val="00FB7110"/>
    <w:rsid w:val="00FC59B6"/>
    <w:rsid w:val="00FC74D4"/>
    <w:rsid w:val="00FD2141"/>
    <w:rsid w:val="00FD5455"/>
    <w:rsid w:val="00FE0D38"/>
    <w:rsid w:val="00FF26FE"/>
    <w:rsid w:val="00FF2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0F05"/>
  <w15:chartTrackingRefBased/>
  <w15:docId w15:val="{0F70C860-3244-4117-A47F-BF6F756C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A2C"/>
  </w:style>
  <w:style w:type="paragraph" w:styleId="Heading1">
    <w:name w:val="heading 1"/>
    <w:basedOn w:val="Normal"/>
    <w:link w:val="Heading1Char"/>
    <w:uiPriority w:val="9"/>
    <w:qFormat/>
    <w:rsid w:val="008D5A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5A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0B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A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D5A2C"/>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DefaultParagraphFont"/>
    <w:rsid w:val="00697B00"/>
    <w:rPr>
      <w:rFonts w:ascii="TimesNewRomanPSMT" w:hAnsi="TimesNewRomanPSMT" w:hint="default"/>
      <w:b w:val="0"/>
      <w:bCs w:val="0"/>
      <w:i w:val="0"/>
      <w:iCs w:val="0"/>
      <w:color w:val="000000"/>
      <w:sz w:val="20"/>
      <w:szCs w:val="20"/>
    </w:rPr>
  </w:style>
  <w:style w:type="table" w:styleId="TableGrid">
    <w:name w:val="Table Grid"/>
    <w:basedOn w:val="TableNormal"/>
    <w:uiPriority w:val="59"/>
    <w:rsid w:val="00F73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4075D0"/>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4075D0"/>
    <w:rPr>
      <w:rFonts w:ascii="TimesNewRomanPS-BoldMT" w:hAnsi="TimesNewRomanPS-BoldMT" w:hint="default"/>
      <w:b/>
      <w:bCs/>
      <w:i w:val="0"/>
      <w:iCs w:val="0"/>
      <w:color w:val="000000"/>
      <w:sz w:val="20"/>
      <w:szCs w:val="20"/>
    </w:rPr>
  </w:style>
  <w:style w:type="character" w:styleId="Hyperlink">
    <w:name w:val="Hyperlink"/>
    <w:basedOn w:val="DefaultParagraphFont"/>
    <w:uiPriority w:val="99"/>
    <w:unhideWhenUsed/>
    <w:rsid w:val="004075D0"/>
    <w:rPr>
      <w:color w:val="0563C1" w:themeColor="hyperlink"/>
      <w:u w:val="single"/>
    </w:rPr>
  </w:style>
  <w:style w:type="paragraph" w:styleId="NoSpacing">
    <w:name w:val="No Spacing"/>
    <w:uiPriority w:val="1"/>
    <w:qFormat/>
    <w:rsid w:val="004075D0"/>
    <w:pPr>
      <w:spacing w:after="0" w:line="240" w:lineRule="auto"/>
    </w:pPr>
  </w:style>
  <w:style w:type="character" w:customStyle="1" w:styleId="text">
    <w:name w:val="text"/>
    <w:basedOn w:val="DefaultParagraphFont"/>
    <w:rsid w:val="004075D0"/>
  </w:style>
  <w:style w:type="character" w:customStyle="1" w:styleId="title-text">
    <w:name w:val="title-text"/>
    <w:basedOn w:val="DefaultParagraphFont"/>
    <w:rsid w:val="004075D0"/>
  </w:style>
  <w:style w:type="character" w:customStyle="1" w:styleId="ref-journal">
    <w:name w:val="ref-journal"/>
    <w:basedOn w:val="DefaultParagraphFont"/>
    <w:rsid w:val="004075D0"/>
  </w:style>
  <w:style w:type="character" w:customStyle="1" w:styleId="ref-vol">
    <w:name w:val="ref-vol"/>
    <w:basedOn w:val="DefaultParagraphFont"/>
    <w:rsid w:val="004075D0"/>
  </w:style>
  <w:style w:type="paragraph" w:styleId="Header">
    <w:name w:val="header"/>
    <w:basedOn w:val="Normal"/>
    <w:link w:val="HeaderChar"/>
    <w:uiPriority w:val="99"/>
    <w:unhideWhenUsed/>
    <w:rsid w:val="00091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201"/>
  </w:style>
  <w:style w:type="paragraph" w:styleId="Footer">
    <w:name w:val="footer"/>
    <w:basedOn w:val="Normal"/>
    <w:link w:val="FooterChar"/>
    <w:uiPriority w:val="99"/>
    <w:unhideWhenUsed/>
    <w:rsid w:val="00091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201"/>
  </w:style>
  <w:style w:type="character" w:styleId="LineNumber">
    <w:name w:val="line number"/>
    <w:basedOn w:val="DefaultParagraphFont"/>
    <w:uiPriority w:val="99"/>
    <w:semiHidden/>
    <w:unhideWhenUsed/>
    <w:rsid w:val="00091201"/>
  </w:style>
  <w:style w:type="character" w:customStyle="1" w:styleId="Heading3Char">
    <w:name w:val="Heading 3 Char"/>
    <w:basedOn w:val="DefaultParagraphFont"/>
    <w:link w:val="Heading3"/>
    <w:uiPriority w:val="9"/>
    <w:semiHidden/>
    <w:rsid w:val="00690BB0"/>
    <w:rPr>
      <w:rFonts w:asciiTheme="majorHAnsi" w:eastAsiaTheme="majorEastAsia" w:hAnsiTheme="majorHAnsi" w:cstheme="majorBidi"/>
      <w:color w:val="1F4D78" w:themeColor="accent1" w:themeShade="7F"/>
      <w:sz w:val="24"/>
      <w:szCs w:val="24"/>
    </w:rPr>
  </w:style>
  <w:style w:type="character" w:customStyle="1" w:styleId="Hyperlink1">
    <w:name w:val="Hyperlink1"/>
    <w:basedOn w:val="DefaultParagraphFont"/>
    <w:rsid w:val="004053E6"/>
  </w:style>
  <w:style w:type="character" w:styleId="CommentReference">
    <w:name w:val="annotation reference"/>
    <w:basedOn w:val="DefaultParagraphFont"/>
    <w:uiPriority w:val="99"/>
    <w:semiHidden/>
    <w:unhideWhenUsed/>
    <w:rsid w:val="00510FED"/>
    <w:rPr>
      <w:sz w:val="16"/>
      <w:szCs w:val="16"/>
    </w:rPr>
  </w:style>
  <w:style w:type="paragraph" w:styleId="CommentText">
    <w:name w:val="annotation text"/>
    <w:basedOn w:val="Normal"/>
    <w:link w:val="CommentTextChar"/>
    <w:uiPriority w:val="99"/>
    <w:semiHidden/>
    <w:unhideWhenUsed/>
    <w:rsid w:val="00510FED"/>
    <w:pPr>
      <w:spacing w:line="240" w:lineRule="auto"/>
    </w:pPr>
    <w:rPr>
      <w:sz w:val="20"/>
      <w:szCs w:val="20"/>
    </w:rPr>
  </w:style>
  <w:style w:type="character" w:customStyle="1" w:styleId="CommentTextChar">
    <w:name w:val="Comment Text Char"/>
    <w:basedOn w:val="DefaultParagraphFont"/>
    <w:link w:val="CommentText"/>
    <w:uiPriority w:val="99"/>
    <w:semiHidden/>
    <w:rsid w:val="00510FED"/>
    <w:rPr>
      <w:sz w:val="20"/>
      <w:szCs w:val="20"/>
    </w:rPr>
  </w:style>
  <w:style w:type="paragraph" w:styleId="CommentSubject">
    <w:name w:val="annotation subject"/>
    <w:basedOn w:val="CommentText"/>
    <w:next w:val="CommentText"/>
    <w:link w:val="CommentSubjectChar"/>
    <w:uiPriority w:val="99"/>
    <w:semiHidden/>
    <w:unhideWhenUsed/>
    <w:rsid w:val="00510FED"/>
    <w:rPr>
      <w:b/>
      <w:bCs/>
    </w:rPr>
  </w:style>
  <w:style w:type="character" w:customStyle="1" w:styleId="CommentSubjectChar">
    <w:name w:val="Comment Subject Char"/>
    <w:basedOn w:val="CommentTextChar"/>
    <w:link w:val="CommentSubject"/>
    <w:uiPriority w:val="99"/>
    <w:semiHidden/>
    <w:rsid w:val="00510FED"/>
    <w:rPr>
      <w:b/>
      <w:bCs/>
      <w:sz w:val="20"/>
      <w:szCs w:val="20"/>
    </w:rPr>
  </w:style>
  <w:style w:type="paragraph" w:styleId="BalloonText">
    <w:name w:val="Balloon Text"/>
    <w:basedOn w:val="Normal"/>
    <w:link w:val="BalloonTextChar"/>
    <w:uiPriority w:val="99"/>
    <w:semiHidden/>
    <w:unhideWhenUsed/>
    <w:rsid w:val="00510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FED"/>
    <w:rPr>
      <w:rFonts w:ascii="Segoe UI" w:hAnsi="Segoe UI" w:cs="Segoe UI"/>
      <w:sz w:val="18"/>
      <w:szCs w:val="18"/>
    </w:rPr>
  </w:style>
  <w:style w:type="character" w:styleId="Emphasis">
    <w:name w:val="Emphasis"/>
    <w:basedOn w:val="DefaultParagraphFont"/>
    <w:uiPriority w:val="20"/>
    <w:qFormat/>
    <w:rsid w:val="004701D1"/>
    <w:rPr>
      <w:i/>
      <w:iCs/>
    </w:rPr>
  </w:style>
  <w:style w:type="character" w:styleId="Strong">
    <w:name w:val="Strong"/>
    <w:basedOn w:val="DefaultParagraphFont"/>
    <w:uiPriority w:val="22"/>
    <w:qFormat/>
    <w:rsid w:val="00CB1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tngu@ctu.edu.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03AD-A398-43FE-9A35-EBA2C179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2022-06-01T01:26:00Z</dcterms:created>
  <dcterms:modified xsi:type="dcterms:W3CDTF">2022-06-01T01:26:00Z</dcterms:modified>
</cp:coreProperties>
</file>